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A56B5" w14:textId="77777777" w:rsidR="0006528A" w:rsidRPr="00BD1E8C" w:rsidRDefault="0006528A" w:rsidP="0006528A">
      <w:pPr>
        <w:jc w:val="both"/>
      </w:pPr>
      <w:r w:rsidRPr="00BD1E8C">
        <w:t>Zavod za hitnu medicinu Zadarske županije</w:t>
      </w:r>
    </w:p>
    <w:p w14:paraId="692D2648" w14:textId="62AD07B4" w:rsidR="0006528A" w:rsidRPr="00BD1E8C" w:rsidRDefault="0006528A" w:rsidP="0006528A">
      <w:pPr>
        <w:jc w:val="both"/>
      </w:pPr>
      <w:r w:rsidRPr="00BD1E8C">
        <w:t>Ur. broj. 01-</w:t>
      </w:r>
      <w:r w:rsidR="0094392B">
        <w:t>1203</w:t>
      </w:r>
      <w:r w:rsidRPr="00BD1E8C">
        <w:t>/202</w:t>
      </w:r>
      <w:r w:rsidR="00356692">
        <w:t>4</w:t>
      </w:r>
    </w:p>
    <w:p w14:paraId="042291C5" w14:textId="08817DD1" w:rsidR="0006528A" w:rsidRPr="00BD1E8C" w:rsidRDefault="0006528A" w:rsidP="0006528A">
      <w:pPr>
        <w:jc w:val="both"/>
      </w:pPr>
      <w:r w:rsidRPr="00BD1E8C">
        <w:t xml:space="preserve">Zadar, </w:t>
      </w:r>
      <w:r w:rsidR="00356692">
        <w:t>11</w:t>
      </w:r>
      <w:r w:rsidRPr="00BD1E8C">
        <w:t>.</w:t>
      </w:r>
      <w:r w:rsidR="00356692">
        <w:t>04</w:t>
      </w:r>
      <w:r w:rsidRPr="00BD1E8C">
        <w:t>.202</w:t>
      </w:r>
      <w:r w:rsidR="00356692">
        <w:t>4</w:t>
      </w:r>
      <w:r w:rsidRPr="00BD1E8C">
        <w:t>. godine</w:t>
      </w:r>
    </w:p>
    <w:p w14:paraId="3D3EDE7A" w14:textId="77777777" w:rsidR="0006528A" w:rsidRPr="00BD1E8C" w:rsidRDefault="0006528A" w:rsidP="0006528A">
      <w:pPr>
        <w:jc w:val="both"/>
      </w:pPr>
    </w:p>
    <w:p w14:paraId="2FE9B2BB" w14:textId="77777777" w:rsidR="0006528A" w:rsidRPr="00BD1E8C" w:rsidRDefault="0006528A" w:rsidP="0006528A">
      <w:pPr>
        <w:jc w:val="both"/>
      </w:pPr>
      <w:r w:rsidRPr="00BD1E8C">
        <w:t>Na temelju članka 15. Statuta Zavoda za hitnu medicinu Zadarske županije (službeni glasnik Zadarske županije 15/23), članka 24. Temeljnoga kolektivnog ugovora za službenike i namještenike u javnim službama (Narodne novine 56/2022, 127/2022, 58/2023, 128/2023),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7D9EFE59" w:rsidR="00491AA3" w:rsidRPr="00BD1E8C" w:rsidRDefault="00491AA3" w:rsidP="0006528A">
      <w:pPr>
        <w:pStyle w:val="Odlomakpopisa"/>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Pr="00BD1E8C">
        <w:rPr>
          <w:b/>
        </w:rPr>
        <w:t>na neodređeno vrijeme u timu T</w:t>
      </w:r>
      <w:r w:rsidR="004C42A4" w:rsidRPr="00BD1E8C">
        <w:rPr>
          <w:b/>
        </w:rPr>
        <w:t xml:space="preserve">2 </w:t>
      </w:r>
      <w:r w:rsidRPr="00BD1E8C">
        <w:rPr>
          <w:b/>
        </w:rPr>
        <w:t xml:space="preserve">–  </w:t>
      </w:r>
      <w:r w:rsidR="000615A7">
        <w:rPr>
          <w:rFonts w:eastAsiaTheme="minorEastAsia"/>
          <w:b/>
          <w:bCs/>
        </w:rPr>
        <w:t>6</w:t>
      </w:r>
      <w:r w:rsidRPr="00BD1E8C">
        <w:rPr>
          <w:rFonts w:eastAsiaTheme="minorEastAsia"/>
          <w:b/>
          <w:bCs/>
        </w:rPr>
        <w:t xml:space="preserve"> izvršitelj</w:t>
      </w:r>
      <w:r w:rsidR="000615A7">
        <w:rPr>
          <w:rFonts w:eastAsiaTheme="minorEastAsia"/>
          <w:b/>
          <w:bCs/>
        </w:rPr>
        <w:t>a</w:t>
      </w:r>
      <w:r w:rsidRPr="00BD1E8C">
        <w:rPr>
          <w:rFonts w:eastAsiaTheme="minorEastAsia"/>
          <w:b/>
          <w:bCs/>
        </w:rPr>
        <w:t xml:space="preserve"> u </w:t>
      </w:r>
      <w:r w:rsidR="00D25186" w:rsidRPr="00BD1E8C">
        <w:rPr>
          <w:rFonts w:eastAsiaTheme="minorEastAsia"/>
          <w:b/>
        </w:rPr>
        <w:t xml:space="preserve">ispostavi </w:t>
      </w:r>
      <w:r w:rsidR="000615A7">
        <w:rPr>
          <w:rFonts w:eastAsiaTheme="minorEastAsia"/>
          <w:b/>
        </w:rPr>
        <w:t>Zadar</w:t>
      </w: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Pr="00BD1E8C" w:rsidRDefault="00491AA3" w:rsidP="00996951">
      <w:pPr>
        <w:pStyle w:val="tekst"/>
        <w:numPr>
          <w:ilvl w:val="0"/>
          <w:numId w:val="25"/>
        </w:numPr>
        <w:spacing w:before="0" w:beforeAutospacing="0" w:after="0" w:afterAutospacing="0"/>
        <w:jc w:val="both"/>
      </w:pPr>
      <w:r w:rsidRPr="00BD1E8C">
        <w:t>odobrenje za samostalan rad HKMS</w:t>
      </w:r>
    </w:p>
    <w:p w14:paraId="33B112A4" w14:textId="77777777" w:rsidR="00996951" w:rsidRDefault="00996951" w:rsidP="00996951">
      <w:pPr>
        <w:pStyle w:val="tekst"/>
        <w:numPr>
          <w:ilvl w:val="0"/>
          <w:numId w:val="25"/>
        </w:numPr>
        <w:spacing w:before="0" w:beforeAutospacing="0" w:after="0" w:afterAutospacing="0"/>
        <w:jc w:val="both"/>
      </w:pPr>
      <w:r w:rsidRPr="00BD1E8C">
        <w:t>vozačka dozvola B kategorije</w:t>
      </w:r>
    </w:p>
    <w:p w14:paraId="00FF6D39" w14:textId="77777777" w:rsidR="00ED21BB" w:rsidRPr="00ED21BB" w:rsidRDefault="00ED21BB" w:rsidP="00ED21BB">
      <w:pPr>
        <w:pStyle w:val="Odlomakpopisa"/>
        <w:numPr>
          <w:ilvl w:val="0"/>
          <w:numId w:val="25"/>
        </w:numPr>
      </w:pPr>
      <w:r w:rsidRPr="00ED21BB">
        <w:t>najmanje godinu dana  radnog iskustva u struci</w:t>
      </w:r>
    </w:p>
    <w:p w14:paraId="124B4296" w14:textId="77777777" w:rsidR="00ED21BB" w:rsidRPr="00BD1E8C" w:rsidRDefault="00ED21BB" w:rsidP="00ED21BB">
      <w:pPr>
        <w:pStyle w:val="tekst"/>
        <w:spacing w:before="0" w:beforeAutospacing="0" w:after="0" w:afterAutospacing="0"/>
        <w:ind w:left="786"/>
        <w:jc w:val="both"/>
      </w:pPr>
    </w:p>
    <w:p w14:paraId="2B24E86F" w14:textId="3A1E4FFF" w:rsidR="00491AA3" w:rsidRDefault="00ED21BB" w:rsidP="00ED21BB">
      <w:pPr>
        <w:jc w:val="both"/>
        <w:rPr>
          <w:bCs/>
        </w:rPr>
      </w:pPr>
      <w:r w:rsidRPr="00ED21B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2763A1A0" w14:textId="77777777" w:rsidR="00D47D30" w:rsidRPr="00ED21BB" w:rsidRDefault="00D47D30" w:rsidP="00ED21B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Standard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9D4C436" w14:textId="77777777" w:rsidR="00022EC7" w:rsidRPr="00BD1E8C" w:rsidRDefault="00022EC7" w:rsidP="00022EC7">
      <w:pPr>
        <w:numPr>
          <w:ilvl w:val="0"/>
          <w:numId w:val="21"/>
        </w:numPr>
        <w:jc w:val="both"/>
        <w:rPr>
          <w:sz w:val="22"/>
          <w:szCs w:val="22"/>
        </w:rPr>
      </w:pPr>
      <w:r w:rsidRPr="00BD1E8C">
        <w:rPr>
          <w:sz w:val="22"/>
          <w:szCs w:val="22"/>
        </w:rPr>
        <w:t>preslika vozačke dozvole (obje strane)</w:t>
      </w:r>
      <w:r w:rsidR="0006528A"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Odlomakpopisa"/>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59D21B76" w14:textId="77777777" w:rsidR="00BD1E8C" w:rsidRPr="00BD1E8C" w:rsidRDefault="00BD1E8C" w:rsidP="00BD1E8C">
      <w:pPr>
        <w:numPr>
          <w:ilvl w:val="1"/>
          <w:numId w:val="23"/>
        </w:numPr>
        <w:ind w:left="720"/>
        <w:jc w:val="both"/>
        <w:rPr>
          <w:sz w:val="22"/>
          <w:szCs w:val="22"/>
        </w:rPr>
      </w:pPr>
      <w:r w:rsidRPr="00BD1E8C">
        <w:rPr>
          <w:sz w:val="22"/>
          <w:szCs w:val="22"/>
        </w:rPr>
        <w:t>presliku uvjerenja o položenom stručnom ispitu (</w:t>
      </w:r>
      <w:r w:rsidRPr="00BD1E8C">
        <w:rPr>
          <w:spacing w:val="8"/>
          <w:sz w:val="22"/>
          <w:szCs w:val="22"/>
          <w:shd w:val="clear" w:color="auto" w:fill="FFFFFF"/>
        </w:rPr>
        <w:t>nije potrebno ako ste završili petogodišnju srednju školu ili studij sestrinstva u RH upisan nakon 1.7.2013.)</w:t>
      </w:r>
    </w:p>
    <w:p w14:paraId="6C7455E8" w14:textId="77777777" w:rsidR="0006528A" w:rsidRPr="00BD1E8C" w:rsidRDefault="00491AA3" w:rsidP="005255F5">
      <w:pPr>
        <w:pStyle w:val="tekst"/>
        <w:numPr>
          <w:ilvl w:val="0"/>
          <w:numId w:val="23"/>
        </w:numPr>
        <w:spacing w:before="0" w:beforeAutospacing="0" w:after="0" w:afterAutospacing="0"/>
        <w:jc w:val="both"/>
        <w:rPr>
          <w:sz w:val="22"/>
          <w:szCs w:val="22"/>
        </w:rPr>
      </w:pPr>
      <w:r w:rsidRPr="00BD1E8C">
        <w:rPr>
          <w:sz w:val="22"/>
          <w:szCs w:val="22"/>
        </w:rPr>
        <w:lastRenderedPageBreak/>
        <w:t>odobrenje za samostalan rad HKMS</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w:t>
      </w:r>
      <w:r w:rsidRPr="00BD1E8C">
        <w:lastRenderedPageBreak/>
        <w:t>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173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7985259">
    <w:abstractNumId w:val="13"/>
  </w:num>
  <w:num w:numId="2" w16cid:durableId="477847610">
    <w:abstractNumId w:val="0"/>
  </w:num>
  <w:num w:numId="3" w16cid:durableId="295184955">
    <w:abstractNumId w:val="5"/>
  </w:num>
  <w:num w:numId="4" w16cid:durableId="1466584713">
    <w:abstractNumId w:val="16"/>
  </w:num>
  <w:num w:numId="5" w16cid:durableId="1884170299">
    <w:abstractNumId w:val="22"/>
  </w:num>
  <w:num w:numId="6" w16cid:durableId="934704366">
    <w:abstractNumId w:val="19"/>
  </w:num>
  <w:num w:numId="7" w16cid:durableId="2091659616">
    <w:abstractNumId w:val="2"/>
  </w:num>
  <w:num w:numId="8" w16cid:durableId="196159687">
    <w:abstractNumId w:val="18"/>
  </w:num>
  <w:num w:numId="9" w16cid:durableId="1963879850">
    <w:abstractNumId w:val="20"/>
  </w:num>
  <w:num w:numId="10" w16cid:durableId="2062358296">
    <w:abstractNumId w:val="10"/>
  </w:num>
  <w:num w:numId="11" w16cid:durableId="1371959098">
    <w:abstractNumId w:val="3"/>
  </w:num>
  <w:num w:numId="12" w16cid:durableId="730884017">
    <w:abstractNumId w:val="8"/>
  </w:num>
  <w:num w:numId="13" w16cid:durableId="1677685909">
    <w:abstractNumId w:val="9"/>
  </w:num>
  <w:num w:numId="14" w16cid:durableId="1663586752">
    <w:abstractNumId w:val="14"/>
  </w:num>
  <w:num w:numId="15" w16cid:durableId="510266630">
    <w:abstractNumId w:val="1"/>
  </w:num>
  <w:num w:numId="16" w16cid:durableId="1765759798">
    <w:abstractNumId w:val="21"/>
  </w:num>
  <w:num w:numId="17" w16cid:durableId="1741054534">
    <w:abstractNumId w:val="12"/>
  </w:num>
  <w:num w:numId="18" w16cid:durableId="464347784">
    <w:abstractNumId w:val="7"/>
  </w:num>
  <w:num w:numId="19" w16cid:durableId="379942978">
    <w:abstractNumId w:val="23"/>
  </w:num>
  <w:num w:numId="20" w16cid:durableId="1670062948">
    <w:abstractNumId w:val="4"/>
  </w:num>
  <w:num w:numId="21" w16cid:durableId="1440099411">
    <w:abstractNumId w:val="17"/>
  </w:num>
  <w:num w:numId="22" w16cid:durableId="672954729">
    <w:abstractNumId w:val="15"/>
  </w:num>
  <w:num w:numId="23" w16cid:durableId="943877236">
    <w:abstractNumId w:val="6"/>
  </w:num>
  <w:num w:numId="24" w16cid:durableId="908468235">
    <w:abstractNumId w:val="24"/>
  </w:num>
  <w:num w:numId="25" w16cid:durableId="645210181">
    <w:abstractNumId w:val="11"/>
  </w:num>
  <w:num w:numId="26" w16cid:durableId="1028332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12"/>
    <w:rsid w:val="00022EC7"/>
    <w:rsid w:val="00026782"/>
    <w:rsid w:val="00060928"/>
    <w:rsid w:val="000615A7"/>
    <w:rsid w:val="0006528A"/>
    <w:rsid w:val="000B43B4"/>
    <w:rsid w:val="000C35BF"/>
    <w:rsid w:val="000D4BF8"/>
    <w:rsid w:val="00117E13"/>
    <w:rsid w:val="0015388A"/>
    <w:rsid w:val="0016329D"/>
    <w:rsid w:val="001736A1"/>
    <w:rsid w:val="001975B9"/>
    <w:rsid w:val="001E00F5"/>
    <w:rsid w:val="00235E7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57302"/>
    <w:rsid w:val="006870CF"/>
    <w:rsid w:val="006B5DC7"/>
    <w:rsid w:val="00725D21"/>
    <w:rsid w:val="0074689A"/>
    <w:rsid w:val="00792512"/>
    <w:rsid w:val="007D1F01"/>
    <w:rsid w:val="007E01A9"/>
    <w:rsid w:val="007E31A8"/>
    <w:rsid w:val="00820F26"/>
    <w:rsid w:val="0082496F"/>
    <w:rsid w:val="00834EDF"/>
    <w:rsid w:val="0086499C"/>
    <w:rsid w:val="0088605D"/>
    <w:rsid w:val="008A5A89"/>
    <w:rsid w:val="009029DB"/>
    <w:rsid w:val="009105E2"/>
    <w:rsid w:val="00913F8E"/>
    <w:rsid w:val="00917D56"/>
    <w:rsid w:val="0094392B"/>
    <w:rsid w:val="00962539"/>
    <w:rsid w:val="00986322"/>
    <w:rsid w:val="00996951"/>
    <w:rsid w:val="009E550E"/>
    <w:rsid w:val="00A02425"/>
    <w:rsid w:val="00A12A3B"/>
    <w:rsid w:val="00A3345D"/>
    <w:rsid w:val="00A3750E"/>
    <w:rsid w:val="00A42FFA"/>
    <w:rsid w:val="00A85F28"/>
    <w:rsid w:val="00A95E23"/>
    <w:rsid w:val="00AA4935"/>
    <w:rsid w:val="00AC577C"/>
    <w:rsid w:val="00AD2FD7"/>
    <w:rsid w:val="00B12D4E"/>
    <w:rsid w:val="00B251F7"/>
    <w:rsid w:val="00BA3750"/>
    <w:rsid w:val="00BD1E8C"/>
    <w:rsid w:val="00BF3DF2"/>
    <w:rsid w:val="00C15C52"/>
    <w:rsid w:val="00C30C9B"/>
    <w:rsid w:val="00C319E3"/>
    <w:rsid w:val="00C53A29"/>
    <w:rsid w:val="00C64DE7"/>
    <w:rsid w:val="00CC5E52"/>
    <w:rsid w:val="00CD4F8F"/>
    <w:rsid w:val="00D21F0D"/>
    <w:rsid w:val="00D23097"/>
    <w:rsid w:val="00D25186"/>
    <w:rsid w:val="00D2597D"/>
    <w:rsid w:val="00D339BD"/>
    <w:rsid w:val="00D47D30"/>
    <w:rsid w:val="00D5278F"/>
    <w:rsid w:val="00D55BE4"/>
    <w:rsid w:val="00D56EE6"/>
    <w:rsid w:val="00D64C82"/>
    <w:rsid w:val="00D67294"/>
    <w:rsid w:val="00D71172"/>
    <w:rsid w:val="00D80066"/>
    <w:rsid w:val="00D92392"/>
    <w:rsid w:val="00DA2AAD"/>
    <w:rsid w:val="00DB5619"/>
    <w:rsid w:val="00E36AF4"/>
    <w:rsid w:val="00E438E6"/>
    <w:rsid w:val="00E76360"/>
    <w:rsid w:val="00E91AEB"/>
    <w:rsid w:val="00EA1810"/>
    <w:rsid w:val="00EA543F"/>
    <w:rsid w:val="00EB1450"/>
    <w:rsid w:val="00EC491B"/>
    <w:rsid w:val="00ED21B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5D"/>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Zadanifontodlomka"/>
    <w:rsid w:val="0088605D"/>
  </w:style>
  <w:style w:type="character" w:customStyle="1" w:styleId="kurziv">
    <w:name w:val="kurziv"/>
    <w:basedOn w:val="Zadanifontodlomka"/>
    <w:rsid w:val="0088605D"/>
  </w:style>
  <w:style w:type="paragraph" w:customStyle="1" w:styleId="potpis-desno">
    <w:name w:val="potpis-desno"/>
    <w:basedOn w:val="Normal"/>
    <w:rsid w:val="0088605D"/>
    <w:pPr>
      <w:spacing w:before="100" w:beforeAutospacing="1" w:after="100" w:afterAutospacing="1"/>
    </w:pPr>
  </w:style>
  <w:style w:type="paragraph" w:styleId="Odlomakpopisa">
    <w:name w:val="List Paragraph"/>
    <w:basedOn w:val="Normal"/>
    <w:uiPriority w:val="34"/>
    <w:qFormat/>
    <w:rsid w:val="00CC5E52"/>
    <w:pPr>
      <w:ind w:left="708"/>
    </w:pPr>
  </w:style>
  <w:style w:type="paragraph" w:styleId="StandardWeb">
    <w:name w:val="Normal (Web)"/>
    <w:basedOn w:val="Normal"/>
    <w:rsid w:val="00527E0F"/>
    <w:pPr>
      <w:spacing w:before="100" w:beforeAutospacing="1" w:after="100" w:afterAutospacing="1"/>
    </w:pPr>
  </w:style>
  <w:style w:type="character" w:styleId="Hiperveza">
    <w:name w:val="Hyperlink"/>
    <w:uiPriority w:val="99"/>
    <w:unhideWhenUsed/>
    <w:rsid w:val="00F9158F"/>
    <w:rPr>
      <w:color w:val="0000FF"/>
      <w:u w:val="single"/>
    </w:rPr>
  </w:style>
  <w:style w:type="paragraph" w:styleId="Tekstbalonia">
    <w:name w:val="Balloon Text"/>
    <w:basedOn w:val="Normal"/>
    <w:link w:val="TekstbaloniaChar"/>
    <w:uiPriority w:val="99"/>
    <w:semiHidden/>
    <w:unhideWhenUsed/>
    <w:rsid w:val="00A12A3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2A3B"/>
    <w:rPr>
      <w:rFonts w:ascii="Segoe UI" w:hAnsi="Segoe UI" w:cs="Segoe UI"/>
      <w:sz w:val="18"/>
      <w:szCs w:val="18"/>
    </w:rPr>
  </w:style>
  <w:style w:type="character" w:styleId="SlijeenaHiperveza">
    <w:name w:val="FollowedHyperlink"/>
    <w:basedOn w:val="Zadanifontodlomka"/>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5A24-FEFC-4B43-8F02-F4499495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1206</Words>
  <Characters>6877</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8067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User35</cp:lastModifiedBy>
  <cp:revision>4</cp:revision>
  <cp:lastPrinted>2024-04-10T11:15:00Z</cp:lastPrinted>
  <dcterms:created xsi:type="dcterms:W3CDTF">2024-04-10T11:15:00Z</dcterms:created>
  <dcterms:modified xsi:type="dcterms:W3CDTF">2024-04-11T07:07:00Z</dcterms:modified>
</cp:coreProperties>
</file>