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 w:tblpY="166"/>
        <w:tblW w:w="14550" w:type="dxa"/>
        <w:tblLook w:val="04A0" w:firstRow="1" w:lastRow="0" w:firstColumn="1" w:lastColumn="0" w:noHBand="0" w:noVBand="1"/>
      </w:tblPr>
      <w:tblGrid>
        <w:gridCol w:w="14550"/>
      </w:tblGrid>
      <w:tr w:rsidR="00B74286" w:rsidRPr="006B463A" w:rsidTr="00A50429">
        <w:trPr>
          <w:trHeight w:val="416"/>
        </w:trPr>
        <w:tc>
          <w:tcPr>
            <w:tcW w:w="14550" w:type="dxa"/>
            <w:noWrap/>
            <w:vAlign w:val="bottom"/>
            <w:hideMark/>
          </w:tcPr>
          <w:p w:rsidR="00B74286" w:rsidRPr="006B463A" w:rsidRDefault="00B74286" w:rsidP="00A50429">
            <w:pPr>
              <w:rPr>
                <w:b/>
              </w:rPr>
            </w:pPr>
          </w:p>
        </w:tc>
      </w:tr>
      <w:tr w:rsidR="00B74286" w:rsidRPr="006B463A" w:rsidTr="00A50429">
        <w:trPr>
          <w:trHeight w:val="80"/>
        </w:trPr>
        <w:tc>
          <w:tcPr>
            <w:tcW w:w="14550" w:type="dxa"/>
            <w:noWrap/>
            <w:vAlign w:val="bottom"/>
            <w:hideMark/>
          </w:tcPr>
          <w:p w:rsidR="00B74286" w:rsidRPr="006B463A" w:rsidRDefault="00B74286" w:rsidP="00A50429">
            <w:pPr>
              <w:rPr>
                <w:b/>
              </w:rPr>
            </w:pPr>
          </w:p>
        </w:tc>
      </w:tr>
      <w:tr w:rsidR="00B74286" w:rsidRPr="006B463A" w:rsidTr="00A50429">
        <w:trPr>
          <w:trHeight w:val="80"/>
        </w:trPr>
        <w:tc>
          <w:tcPr>
            <w:tcW w:w="14550" w:type="dxa"/>
            <w:noWrap/>
            <w:vAlign w:val="bottom"/>
            <w:hideMark/>
          </w:tcPr>
          <w:p w:rsidR="00B74286" w:rsidRPr="006B463A" w:rsidRDefault="00B74286" w:rsidP="00A50429">
            <w:pPr>
              <w:rPr>
                <w:b/>
                <w:bCs/>
              </w:rPr>
            </w:pPr>
          </w:p>
        </w:tc>
      </w:tr>
    </w:tbl>
    <w:p w:rsidR="00DE7896" w:rsidRPr="006B463A" w:rsidRDefault="00DE7896" w:rsidP="00DE7896">
      <w:pPr>
        <w:jc w:val="both"/>
        <w:rPr>
          <w:sz w:val="22"/>
          <w:szCs w:val="22"/>
        </w:rPr>
      </w:pPr>
      <w:r w:rsidRPr="006B463A">
        <w:rPr>
          <w:sz w:val="22"/>
          <w:szCs w:val="22"/>
        </w:rPr>
        <w:t>Zavod za hitnu medicinu Zadarske županije</w:t>
      </w:r>
    </w:p>
    <w:p w:rsidR="00DE7896" w:rsidRPr="00941D97" w:rsidRDefault="00DE7896" w:rsidP="00DE7896">
      <w:pPr>
        <w:jc w:val="both"/>
        <w:rPr>
          <w:sz w:val="22"/>
          <w:szCs w:val="22"/>
        </w:rPr>
      </w:pPr>
      <w:r w:rsidRPr="00941D97">
        <w:rPr>
          <w:sz w:val="22"/>
          <w:szCs w:val="22"/>
        </w:rPr>
        <w:t>Ur. broj. 01-</w:t>
      </w:r>
      <w:r w:rsidR="001C7A5C">
        <w:rPr>
          <w:sz w:val="22"/>
          <w:szCs w:val="22"/>
        </w:rPr>
        <w:t>2959</w:t>
      </w:r>
      <w:bookmarkStart w:id="0" w:name="_GoBack"/>
      <w:bookmarkEnd w:id="0"/>
      <w:r w:rsidRPr="00941D97">
        <w:rPr>
          <w:sz w:val="22"/>
          <w:szCs w:val="22"/>
        </w:rPr>
        <w:t xml:space="preserve"> /2023</w:t>
      </w:r>
    </w:p>
    <w:p w:rsidR="00DE7896" w:rsidRPr="00941D97" w:rsidRDefault="00DE7896" w:rsidP="00DE7896">
      <w:pPr>
        <w:jc w:val="both"/>
        <w:rPr>
          <w:sz w:val="22"/>
          <w:szCs w:val="22"/>
        </w:rPr>
      </w:pPr>
      <w:r w:rsidRPr="00941D97">
        <w:rPr>
          <w:sz w:val="22"/>
          <w:szCs w:val="22"/>
        </w:rPr>
        <w:t xml:space="preserve">Zadar, </w:t>
      </w:r>
      <w:r w:rsidR="00DB54AD" w:rsidRPr="00941D97">
        <w:rPr>
          <w:sz w:val="22"/>
          <w:szCs w:val="22"/>
        </w:rPr>
        <w:t>1</w:t>
      </w:r>
      <w:r w:rsidR="00941D97" w:rsidRPr="00941D97">
        <w:rPr>
          <w:sz w:val="22"/>
          <w:szCs w:val="22"/>
        </w:rPr>
        <w:t>4</w:t>
      </w:r>
      <w:r w:rsidRPr="00941D97">
        <w:rPr>
          <w:sz w:val="22"/>
          <w:szCs w:val="22"/>
        </w:rPr>
        <w:t>.</w:t>
      </w:r>
      <w:r w:rsidR="00DB54AD" w:rsidRPr="00941D97">
        <w:rPr>
          <w:sz w:val="22"/>
          <w:szCs w:val="22"/>
        </w:rPr>
        <w:t>9</w:t>
      </w:r>
      <w:r w:rsidRPr="00941D97">
        <w:rPr>
          <w:sz w:val="22"/>
          <w:szCs w:val="22"/>
        </w:rPr>
        <w:t>.2023. godine</w:t>
      </w:r>
    </w:p>
    <w:p w:rsidR="00DE7896" w:rsidRPr="00941D97" w:rsidRDefault="00DE7896" w:rsidP="00DE7896">
      <w:pPr>
        <w:jc w:val="both"/>
        <w:rPr>
          <w:sz w:val="22"/>
          <w:szCs w:val="22"/>
        </w:rPr>
      </w:pPr>
    </w:p>
    <w:p w:rsidR="00DE7896" w:rsidRPr="006B463A" w:rsidRDefault="00DE7896" w:rsidP="00DE7896">
      <w:pPr>
        <w:jc w:val="both"/>
        <w:rPr>
          <w:sz w:val="22"/>
          <w:szCs w:val="22"/>
        </w:rPr>
      </w:pPr>
      <w:r w:rsidRPr="006B463A">
        <w:rPr>
          <w:sz w:val="22"/>
          <w:szCs w:val="22"/>
        </w:rPr>
        <w:t>Na temelju članka 15. Statuta Zavoda za hitnu medicinu Zadarske županije (službeni glasnik Zadarske županije 5/21), članka 24. Temeljnga kolektivnog ugovora za službenike i namještenike u javnim službama (Narodne novine 56/2022, 127/2022), ravnateljica Zavoda za hitnu medicinu Zadarske županije, sa sjedištem u Zadru, Ivana Mažuranića 28, donosi</w:t>
      </w:r>
    </w:p>
    <w:p w:rsidR="00DE7896" w:rsidRPr="006B463A" w:rsidRDefault="00DE7896" w:rsidP="00DE7896">
      <w:pPr>
        <w:spacing w:before="100" w:beforeAutospacing="1" w:after="100" w:afterAutospacing="1"/>
        <w:jc w:val="center"/>
        <w:rPr>
          <w:b/>
          <w:sz w:val="22"/>
          <w:szCs w:val="22"/>
        </w:rPr>
      </w:pPr>
      <w:r w:rsidRPr="006B463A">
        <w:rPr>
          <w:b/>
          <w:sz w:val="22"/>
          <w:szCs w:val="22"/>
        </w:rPr>
        <w:t>ODLUKU</w:t>
      </w:r>
    </w:p>
    <w:p w:rsidR="00DE7896" w:rsidRPr="006B463A" w:rsidRDefault="00DE7896" w:rsidP="00DE7896">
      <w:pPr>
        <w:spacing w:before="100" w:beforeAutospacing="1" w:after="100" w:afterAutospacing="1"/>
        <w:jc w:val="both"/>
        <w:rPr>
          <w:sz w:val="22"/>
          <w:szCs w:val="22"/>
        </w:rPr>
      </w:pPr>
      <w:r w:rsidRPr="006B463A">
        <w:rPr>
          <w:sz w:val="22"/>
          <w:szCs w:val="22"/>
        </w:rPr>
        <w:t xml:space="preserve">o objavljivanju javnog natječaja na web-stranicama odnosno na oglasnim pločama Zavoda za hitnu medicinu Zadarske županije i Hrvatskog zavoda za zapošljavanje za popunjavanje radnih mjesta: </w:t>
      </w:r>
    </w:p>
    <w:p w:rsidR="00F46E90" w:rsidRPr="006B463A" w:rsidRDefault="0023231E" w:rsidP="004D601D">
      <w:pPr>
        <w:pStyle w:val="ListParagraph"/>
        <w:numPr>
          <w:ilvl w:val="0"/>
          <w:numId w:val="6"/>
        </w:numPr>
        <w:jc w:val="both"/>
        <w:rPr>
          <w:sz w:val="22"/>
          <w:szCs w:val="22"/>
        </w:rPr>
      </w:pPr>
      <w:r w:rsidRPr="006B463A">
        <w:rPr>
          <w:b/>
          <w:sz w:val="22"/>
          <w:szCs w:val="22"/>
        </w:rPr>
        <w:t>računovodstveni referent</w:t>
      </w:r>
      <w:r w:rsidR="004D601D" w:rsidRPr="006B463A">
        <w:rPr>
          <w:sz w:val="22"/>
          <w:szCs w:val="22"/>
        </w:rPr>
        <w:t xml:space="preserve">, </w:t>
      </w:r>
      <w:r w:rsidR="00F46E90" w:rsidRPr="006B463A">
        <w:rPr>
          <w:b/>
          <w:sz w:val="22"/>
          <w:szCs w:val="22"/>
        </w:rPr>
        <w:t>1 izvršitelj</w:t>
      </w:r>
      <w:r w:rsidR="004D601D" w:rsidRPr="006B463A">
        <w:rPr>
          <w:b/>
          <w:sz w:val="22"/>
          <w:szCs w:val="22"/>
        </w:rPr>
        <w:t xml:space="preserve"> na </w:t>
      </w:r>
      <w:r w:rsidR="00CF0B2A">
        <w:rPr>
          <w:b/>
          <w:sz w:val="22"/>
          <w:szCs w:val="22"/>
        </w:rPr>
        <w:t>ne</w:t>
      </w:r>
      <w:r w:rsidR="004D601D" w:rsidRPr="006B463A">
        <w:rPr>
          <w:b/>
          <w:sz w:val="22"/>
          <w:szCs w:val="22"/>
        </w:rPr>
        <w:t>o</w:t>
      </w:r>
      <w:r w:rsidR="00FD74EF" w:rsidRPr="006B463A">
        <w:rPr>
          <w:b/>
          <w:sz w:val="22"/>
          <w:szCs w:val="22"/>
        </w:rPr>
        <w:t>dređeno vrijeme</w:t>
      </w:r>
    </w:p>
    <w:p w:rsidR="005225D4" w:rsidRPr="006B463A" w:rsidRDefault="005225D4" w:rsidP="005225D4">
      <w:pPr>
        <w:pStyle w:val="tekst"/>
        <w:spacing w:before="0" w:beforeAutospacing="0" w:after="0" w:afterAutospacing="0"/>
        <w:ind w:left="360"/>
        <w:rPr>
          <w:sz w:val="22"/>
          <w:szCs w:val="22"/>
        </w:rPr>
      </w:pPr>
    </w:p>
    <w:p w:rsidR="00827049" w:rsidRPr="006B463A" w:rsidRDefault="00B74286" w:rsidP="00913786">
      <w:pPr>
        <w:pStyle w:val="tekst"/>
        <w:spacing w:before="0" w:beforeAutospacing="0" w:after="0" w:afterAutospacing="0"/>
        <w:jc w:val="both"/>
        <w:rPr>
          <w:sz w:val="22"/>
          <w:szCs w:val="22"/>
        </w:rPr>
      </w:pPr>
      <w:r w:rsidRPr="006B463A">
        <w:rPr>
          <w:sz w:val="22"/>
          <w:szCs w:val="22"/>
        </w:rPr>
        <w:t xml:space="preserve">Uvjeti: </w:t>
      </w:r>
    </w:p>
    <w:p w:rsidR="00F46E90" w:rsidRPr="00321D18" w:rsidRDefault="00F46E90" w:rsidP="00EE744E">
      <w:pPr>
        <w:pStyle w:val="NoSpacing"/>
        <w:ind w:left="142" w:hanging="142"/>
        <w:jc w:val="both"/>
        <w:rPr>
          <w:rFonts w:ascii="Times New Roman" w:hAnsi="Times New Roman" w:cs="Times New Roman"/>
        </w:rPr>
      </w:pPr>
      <w:r w:rsidRPr="00321D18">
        <w:rPr>
          <w:rFonts w:ascii="Times New Roman" w:hAnsi="Times New Roman" w:cs="Times New Roman"/>
        </w:rPr>
        <w:t xml:space="preserve">- </w:t>
      </w:r>
      <w:r w:rsidR="003179D9" w:rsidRPr="00321D18">
        <w:rPr>
          <w:rFonts w:ascii="Times New Roman" w:hAnsi="Times New Roman" w:cs="Times New Roman"/>
        </w:rPr>
        <w:t xml:space="preserve">srednja stručna sprema </w:t>
      </w:r>
      <w:r w:rsidR="00C61B9D" w:rsidRPr="00321D18">
        <w:rPr>
          <w:rFonts w:ascii="Times New Roman" w:hAnsi="Times New Roman" w:cs="Times New Roman"/>
        </w:rPr>
        <w:t>–</w:t>
      </w:r>
      <w:r w:rsidR="003179D9" w:rsidRPr="00321D18">
        <w:rPr>
          <w:rFonts w:ascii="Times New Roman" w:hAnsi="Times New Roman" w:cs="Times New Roman"/>
        </w:rPr>
        <w:t xml:space="preserve"> </w:t>
      </w:r>
      <w:r w:rsidR="00C61B9D" w:rsidRPr="00321D18">
        <w:rPr>
          <w:rFonts w:ascii="Times New Roman" w:hAnsi="Times New Roman" w:cs="Times New Roman"/>
          <w:spacing w:val="-3"/>
        </w:rPr>
        <w:t>ekonomskog smjera</w:t>
      </w:r>
    </w:p>
    <w:p w:rsidR="00F46E90" w:rsidRPr="00321D18" w:rsidRDefault="008D12F1" w:rsidP="00913786">
      <w:pPr>
        <w:pStyle w:val="NoSpacing"/>
        <w:jc w:val="both"/>
        <w:rPr>
          <w:rFonts w:ascii="Times New Roman" w:hAnsi="Times New Roman" w:cs="Times New Roman"/>
        </w:rPr>
      </w:pPr>
      <w:r w:rsidRPr="00321D18">
        <w:rPr>
          <w:rFonts w:ascii="Times New Roman" w:hAnsi="Times New Roman" w:cs="Times New Roman"/>
        </w:rPr>
        <w:t xml:space="preserve">- najmanje </w:t>
      </w:r>
      <w:r w:rsidR="00321D18" w:rsidRPr="00321D18">
        <w:rPr>
          <w:rFonts w:ascii="Times New Roman" w:hAnsi="Times New Roman" w:cs="Times New Roman"/>
        </w:rPr>
        <w:t>1 godina</w:t>
      </w:r>
      <w:r w:rsidR="00F46E90" w:rsidRPr="00321D18">
        <w:rPr>
          <w:rFonts w:ascii="Times New Roman" w:hAnsi="Times New Roman" w:cs="Times New Roman"/>
        </w:rPr>
        <w:t xml:space="preserve"> </w:t>
      </w:r>
      <w:r w:rsidR="00321D18" w:rsidRPr="00321D18">
        <w:rPr>
          <w:rFonts w:ascii="Times New Roman" w:hAnsi="Times New Roman" w:cs="Times New Roman"/>
        </w:rPr>
        <w:t>računovodstvenih poslova</w:t>
      </w:r>
    </w:p>
    <w:p w:rsidR="00913786" w:rsidRPr="00321D18" w:rsidRDefault="00913786" w:rsidP="00913786">
      <w:pPr>
        <w:pStyle w:val="NoSpacing"/>
        <w:jc w:val="both"/>
        <w:rPr>
          <w:rFonts w:ascii="Times New Roman" w:hAnsi="Times New Roman" w:cs="Times New Roman"/>
          <w:color w:val="FF0000"/>
        </w:rPr>
      </w:pPr>
    </w:p>
    <w:p w:rsidR="00FD74EF" w:rsidRPr="006B463A" w:rsidRDefault="00913786" w:rsidP="00913786">
      <w:pPr>
        <w:spacing w:after="200"/>
        <w:jc w:val="both"/>
        <w:rPr>
          <w:rFonts w:eastAsiaTheme="minorHAnsi"/>
          <w:sz w:val="22"/>
          <w:szCs w:val="22"/>
          <w:lang w:eastAsia="en-US"/>
        </w:rPr>
      </w:pPr>
      <w:r w:rsidRPr="006B463A">
        <w:rPr>
          <w:rFonts w:eastAsiaTheme="minorHAnsi"/>
          <w:sz w:val="22"/>
          <w:szCs w:val="22"/>
          <w:lang w:eastAsia="en-US"/>
        </w:rPr>
        <w:t>Prijava na javni natječaj mora biti vlastoručno potpisana.</w:t>
      </w:r>
      <w:r w:rsidR="002B3868" w:rsidRPr="006B463A">
        <w:rPr>
          <w:rFonts w:eastAsiaTheme="minorHAnsi"/>
          <w:sz w:val="22"/>
          <w:szCs w:val="22"/>
          <w:lang w:eastAsia="en-US"/>
        </w:rPr>
        <w:t xml:space="preserve"> </w:t>
      </w:r>
      <w:r w:rsidR="00FD74EF" w:rsidRPr="006B463A">
        <w:rPr>
          <w:sz w:val="22"/>
          <w:szCs w:val="22"/>
        </w:rPr>
        <w:t xml:space="preserve">U prijavi na natječaj navode se osobni podaci podnositelja prijave (osobno ime, adresa stanovanja, broj telefona, odnosno mobitela, e-mail adresa) i naziv radnog mjesta na koje se osoba prijavljuje. </w:t>
      </w:r>
    </w:p>
    <w:p w:rsidR="00B74286" w:rsidRPr="006B463A" w:rsidRDefault="00FD74EF" w:rsidP="00913786">
      <w:pPr>
        <w:pStyle w:val="NormalWeb"/>
        <w:shd w:val="clear" w:color="auto" w:fill="FFFFFF"/>
        <w:spacing w:before="0" w:beforeAutospacing="0" w:after="0" w:afterAutospacing="0"/>
        <w:jc w:val="both"/>
        <w:rPr>
          <w:sz w:val="22"/>
          <w:szCs w:val="22"/>
        </w:rPr>
      </w:pPr>
      <w:r w:rsidRPr="006B463A">
        <w:rPr>
          <w:sz w:val="22"/>
          <w:szCs w:val="22"/>
        </w:rPr>
        <w:t>Uz prijavu</w:t>
      </w:r>
      <w:r w:rsidR="000767CC" w:rsidRPr="006B463A">
        <w:rPr>
          <w:sz w:val="22"/>
          <w:szCs w:val="22"/>
        </w:rPr>
        <w:t xml:space="preserve"> na natječaj ob</w:t>
      </w:r>
      <w:r w:rsidR="00B74286" w:rsidRPr="006B463A">
        <w:rPr>
          <w:sz w:val="22"/>
          <w:szCs w:val="22"/>
        </w:rPr>
        <w:t>vezno je dostaviti:</w:t>
      </w:r>
    </w:p>
    <w:p w:rsidR="00F46E90" w:rsidRPr="006B463A" w:rsidRDefault="00F46E90" w:rsidP="00913786">
      <w:pPr>
        <w:pStyle w:val="NormalWeb"/>
        <w:shd w:val="clear" w:color="auto" w:fill="FFFFFF"/>
        <w:spacing w:before="0" w:beforeAutospacing="0" w:after="0" w:afterAutospacing="0"/>
        <w:jc w:val="both"/>
        <w:rPr>
          <w:sz w:val="22"/>
          <w:szCs w:val="22"/>
        </w:rPr>
      </w:pPr>
    </w:p>
    <w:p w:rsidR="005225D4" w:rsidRPr="006B463A" w:rsidRDefault="00F46E90" w:rsidP="00913786">
      <w:pPr>
        <w:pStyle w:val="NormalWeb"/>
        <w:shd w:val="clear" w:color="auto" w:fill="FFFFFF"/>
        <w:spacing w:before="0" w:beforeAutospacing="0" w:after="0" w:afterAutospacing="0"/>
        <w:jc w:val="both"/>
        <w:rPr>
          <w:sz w:val="22"/>
          <w:szCs w:val="22"/>
        </w:rPr>
      </w:pPr>
      <w:r w:rsidRPr="006B463A">
        <w:rPr>
          <w:sz w:val="22"/>
          <w:szCs w:val="22"/>
        </w:rPr>
        <w:t xml:space="preserve">1. </w:t>
      </w:r>
      <w:r w:rsidR="00AD0F85" w:rsidRPr="006B463A">
        <w:rPr>
          <w:sz w:val="22"/>
          <w:szCs w:val="22"/>
        </w:rPr>
        <w:t>m</w:t>
      </w:r>
      <w:r w:rsidRPr="006B463A">
        <w:rPr>
          <w:sz w:val="22"/>
          <w:szCs w:val="22"/>
        </w:rPr>
        <w:t>olbu</w:t>
      </w:r>
      <w:r w:rsidR="0023231E" w:rsidRPr="006B463A">
        <w:rPr>
          <w:sz w:val="22"/>
          <w:szCs w:val="22"/>
        </w:rPr>
        <w:t xml:space="preserve"> (vlastoručno potpisanu)</w:t>
      </w:r>
      <w:r w:rsidR="008D12F1" w:rsidRPr="006B463A">
        <w:rPr>
          <w:sz w:val="22"/>
          <w:szCs w:val="22"/>
        </w:rPr>
        <w:t>,</w:t>
      </w:r>
    </w:p>
    <w:p w:rsidR="00F46E90" w:rsidRPr="006B463A" w:rsidRDefault="00F46E90" w:rsidP="00913786">
      <w:pPr>
        <w:pStyle w:val="NoSpacing"/>
        <w:jc w:val="both"/>
        <w:rPr>
          <w:rFonts w:ascii="Times New Roman" w:hAnsi="Times New Roman" w:cs="Times New Roman"/>
        </w:rPr>
      </w:pPr>
      <w:r w:rsidRPr="006B463A">
        <w:rPr>
          <w:rFonts w:ascii="Times New Roman" w:hAnsi="Times New Roman" w:cs="Times New Roman"/>
        </w:rPr>
        <w:t>2. životopis</w:t>
      </w:r>
      <w:r w:rsidR="008D12F1" w:rsidRPr="006B463A">
        <w:rPr>
          <w:rFonts w:ascii="Times New Roman" w:hAnsi="Times New Roman" w:cs="Times New Roman"/>
        </w:rPr>
        <w:t>,</w:t>
      </w:r>
    </w:p>
    <w:p w:rsidR="00F46E90" w:rsidRPr="006B463A" w:rsidRDefault="00F46E90" w:rsidP="00913786">
      <w:pPr>
        <w:pStyle w:val="NoSpacing"/>
        <w:jc w:val="both"/>
        <w:rPr>
          <w:rFonts w:ascii="Times New Roman" w:hAnsi="Times New Roman" w:cs="Times New Roman"/>
        </w:rPr>
      </w:pPr>
      <w:r w:rsidRPr="006B463A">
        <w:rPr>
          <w:rFonts w:ascii="Times New Roman" w:hAnsi="Times New Roman" w:cs="Times New Roman"/>
        </w:rPr>
        <w:t>3. dokaz o st</w:t>
      </w:r>
      <w:r w:rsidR="00C61B9D" w:rsidRPr="006B463A">
        <w:rPr>
          <w:rFonts w:ascii="Times New Roman" w:hAnsi="Times New Roman" w:cs="Times New Roman"/>
        </w:rPr>
        <w:t>ečenoj stručnoj spremi (preslika svjedodžbe</w:t>
      </w:r>
      <w:r w:rsidRPr="006B463A">
        <w:rPr>
          <w:rFonts w:ascii="Times New Roman" w:hAnsi="Times New Roman" w:cs="Times New Roman"/>
        </w:rPr>
        <w:t>)</w:t>
      </w:r>
      <w:r w:rsidR="008D12F1" w:rsidRPr="006B463A">
        <w:rPr>
          <w:rFonts w:ascii="Times New Roman" w:hAnsi="Times New Roman" w:cs="Times New Roman"/>
        </w:rPr>
        <w:t>,</w:t>
      </w:r>
    </w:p>
    <w:p w:rsidR="00F46E90" w:rsidRPr="006B463A" w:rsidRDefault="00EE744E" w:rsidP="00913786">
      <w:pPr>
        <w:pStyle w:val="NoSpacing"/>
        <w:jc w:val="both"/>
        <w:rPr>
          <w:rFonts w:ascii="Times New Roman" w:hAnsi="Times New Roman" w:cs="Times New Roman"/>
        </w:rPr>
      </w:pPr>
      <w:r w:rsidRPr="006B463A">
        <w:rPr>
          <w:rFonts w:ascii="Times New Roman" w:hAnsi="Times New Roman" w:cs="Times New Roman"/>
        </w:rPr>
        <w:t>4</w:t>
      </w:r>
      <w:r w:rsidR="00F46E90" w:rsidRPr="006B463A">
        <w:rPr>
          <w:rFonts w:ascii="Times New Roman" w:hAnsi="Times New Roman" w:cs="Times New Roman"/>
        </w:rPr>
        <w:t>. preslika osobne iskaznice (obje strane)</w:t>
      </w:r>
      <w:r w:rsidR="008D12F1" w:rsidRPr="006B463A">
        <w:rPr>
          <w:rFonts w:ascii="Times New Roman" w:hAnsi="Times New Roman" w:cs="Times New Roman"/>
        </w:rPr>
        <w:t>,</w:t>
      </w:r>
    </w:p>
    <w:p w:rsidR="008D12F1" w:rsidRPr="006B463A" w:rsidRDefault="00EE744E" w:rsidP="00913786">
      <w:pPr>
        <w:pStyle w:val="NoSpacing"/>
        <w:jc w:val="both"/>
        <w:rPr>
          <w:rFonts w:ascii="Times New Roman" w:hAnsi="Times New Roman" w:cs="Times New Roman"/>
        </w:rPr>
      </w:pPr>
      <w:r w:rsidRPr="006B463A">
        <w:rPr>
          <w:rFonts w:ascii="Times New Roman" w:hAnsi="Times New Roman" w:cs="Times New Roman"/>
        </w:rPr>
        <w:t>5</w:t>
      </w:r>
      <w:r w:rsidR="00F46E90" w:rsidRPr="006B463A">
        <w:rPr>
          <w:rFonts w:ascii="Times New Roman" w:hAnsi="Times New Roman" w:cs="Times New Roman"/>
        </w:rPr>
        <w:t>. potvrda o radnom stažu Hrvatskog zavoda za mirovinsko osiguranje,</w:t>
      </w:r>
    </w:p>
    <w:p w:rsidR="006B463A" w:rsidRPr="006B463A" w:rsidRDefault="006B463A" w:rsidP="006B463A">
      <w:pPr>
        <w:pStyle w:val="NoSpacing"/>
        <w:numPr>
          <w:ilvl w:val="0"/>
          <w:numId w:val="8"/>
        </w:numPr>
        <w:jc w:val="both"/>
        <w:rPr>
          <w:rFonts w:ascii="Times New Roman" w:hAnsi="Times New Roman" w:cs="Times New Roman"/>
        </w:rPr>
      </w:pPr>
      <w:r w:rsidRPr="006B463A">
        <w:rPr>
          <w:rFonts w:ascii="Times New Roman" w:hAnsi="Times New Roman" w:cs="Times New Roman"/>
        </w:rPr>
        <w:t>preslik ugovora o radu ili potvrdu poslodavca koja mora sadržavati vrstu poslova i vremensko razdoblje obavljanja poslova (dokaz radnog iskustva u struci),</w:t>
      </w:r>
    </w:p>
    <w:p w:rsidR="00C65517" w:rsidRPr="006B463A" w:rsidRDefault="00F46E90" w:rsidP="006B463A">
      <w:pPr>
        <w:pStyle w:val="NoSpacing"/>
        <w:numPr>
          <w:ilvl w:val="0"/>
          <w:numId w:val="8"/>
        </w:numPr>
        <w:jc w:val="both"/>
        <w:rPr>
          <w:rFonts w:ascii="Times New Roman" w:hAnsi="Times New Roman" w:cs="Times New Roman"/>
          <w:color w:val="000000"/>
        </w:rPr>
      </w:pPr>
      <w:r w:rsidRPr="006B463A">
        <w:rPr>
          <w:rFonts w:ascii="Times New Roman" w:hAnsi="Times New Roman" w:cs="Times New Roman"/>
        </w:rPr>
        <w:t>uvjerenje nadležnog suda da se protiv podnositelja prijave ne vodi kazneni postupak (ne starije od 6 mjeseci).</w:t>
      </w:r>
    </w:p>
    <w:p w:rsidR="004D601D" w:rsidRDefault="004D601D" w:rsidP="004D601D">
      <w:pPr>
        <w:pStyle w:val="tekst"/>
        <w:jc w:val="both"/>
        <w:rPr>
          <w:sz w:val="22"/>
          <w:szCs w:val="22"/>
        </w:rPr>
      </w:pPr>
      <w:r w:rsidRPr="006B463A">
        <w:rPr>
          <w:sz w:val="22"/>
          <w:szCs w:val="22"/>
        </w:rPr>
        <w:t xml:space="preserve">Prijave na natječaj s potrebnom dokumentacijom dostavljaju se poštom ili neposredno na adresu: Zavod za hitnu medicinu Zadarske županije, I. Mažuranića 28, 23 000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rsidR="006B463A" w:rsidRPr="006B463A" w:rsidRDefault="006B463A" w:rsidP="004D601D">
      <w:pPr>
        <w:pStyle w:val="tekst"/>
        <w:jc w:val="both"/>
        <w:rPr>
          <w:sz w:val="22"/>
          <w:szCs w:val="22"/>
        </w:rPr>
      </w:pPr>
      <w:r>
        <w:rPr>
          <w:sz w:val="22"/>
          <w:szCs w:val="22"/>
        </w:rPr>
        <w:t xml:space="preserve">Posebnom odlukom ravnateljice može se odrediti testiranje </w:t>
      </w:r>
      <w:r w:rsidRPr="000866B4">
        <w:rPr>
          <w:sz w:val="22"/>
          <w:szCs w:val="22"/>
        </w:rPr>
        <w:t xml:space="preserve">stručnih i drugih radnih sposobnosti kandidata koji ispunjavaju uvjete. </w:t>
      </w:r>
      <w:r>
        <w:rPr>
          <w:sz w:val="22"/>
          <w:szCs w:val="22"/>
        </w:rPr>
        <w:t>U tom slučaju, k</w:t>
      </w:r>
      <w:r w:rsidRPr="000866B4">
        <w:rPr>
          <w:sz w:val="22"/>
          <w:szCs w:val="22"/>
        </w:rPr>
        <w:t>andidat koji bude imao najveći broj bodova na testiranju bit će primljen na raspisano radno mjesto.</w:t>
      </w:r>
      <w:r>
        <w:rPr>
          <w:sz w:val="22"/>
          <w:szCs w:val="22"/>
        </w:rPr>
        <w:t xml:space="preserve"> O eventualnom testiranju, datumu testiranja i izvorima obvezne literature </w:t>
      </w:r>
      <w:r w:rsidRPr="006B463A">
        <w:rPr>
          <w:sz w:val="22"/>
          <w:szCs w:val="22"/>
        </w:rPr>
        <w:t>kandidati će biti obaviješteni elektroničkim putem (via e-mail)</w:t>
      </w:r>
      <w:r>
        <w:rPr>
          <w:sz w:val="22"/>
          <w:szCs w:val="22"/>
        </w:rPr>
        <w:t>.</w:t>
      </w:r>
    </w:p>
    <w:p w:rsidR="004D601D" w:rsidRPr="006B463A" w:rsidRDefault="004D601D" w:rsidP="004D601D">
      <w:pPr>
        <w:pStyle w:val="tekst"/>
        <w:jc w:val="both"/>
        <w:rPr>
          <w:sz w:val="22"/>
          <w:szCs w:val="22"/>
        </w:rPr>
      </w:pPr>
      <w:r w:rsidRPr="006B463A">
        <w:rPr>
          <w:sz w:val="22"/>
          <w:szCs w:val="22"/>
        </w:rPr>
        <w:t>O rezultatima javnog natječaja kandidati će biti obaviješteni elektroničkim putem (via e-mail) i javnom objavom odluka o prijemu izabranog kandidata na mrežnoj stranici Zavoda za hitnu medicinu Zadarske županije (</w:t>
      </w:r>
      <w:hyperlink r:id="rId7" w:history="1">
        <w:r w:rsidRPr="006B463A">
          <w:rPr>
            <w:rStyle w:val="Hyperlink"/>
            <w:sz w:val="22"/>
            <w:szCs w:val="22"/>
          </w:rPr>
          <w:t>https://www.zhmzz.hr/</w:t>
        </w:r>
      </w:hyperlink>
      <w:r w:rsidRPr="006B463A">
        <w:rPr>
          <w:sz w:val="22"/>
          <w:szCs w:val="22"/>
        </w:rPr>
        <w:t xml:space="preserve">). </w:t>
      </w:r>
    </w:p>
    <w:p w:rsidR="004D601D" w:rsidRPr="006B463A" w:rsidRDefault="004D601D" w:rsidP="004D601D">
      <w:pPr>
        <w:pStyle w:val="tekst"/>
        <w:jc w:val="both"/>
        <w:rPr>
          <w:sz w:val="22"/>
          <w:szCs w:val="22"/>
        </w:rPr>
      </w:pPr>
      <w:r w:rsidRPr="006B463A">
        <w:rPr>
          <w:sz w:val="22"/>
          <w:szCs w:val="22"/>
        </w:rPr>
        <w:t>Sukladno članku 13. Zakona o ravnopravnosti spolova (Narodne novine 82/08) na oglas se mogu javiti osobe oba spola.</w:t>
      </w:r>
    </w:p>
    <w:p w:rsidR="004D601D" w:rsidRPr="006B463A" w:rsidRDefault="004D601D" w:rsidP="004D601D">
      <w:pPr>
        <w:pStyle w:val="tekst"/>
        <w:jc w:val="both"/>
        <w:rPr>
          <w:sz w:val="22"/>
          <w:szCs w:val="22"/>
        </w:rPr>
      </w:pPr>
      <w:r w:rsidRPr="006B463A">
        <w:rPr>
          <w:sz w:val="22"/>
          <w:szCs w:val="22"/>
        </w:rPr>
        <w:lastRenderedPageBreak/>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rsidR="004D601D" w:rsidRPr="006B463A" w:rsidRDefault="004D601D" w:rsidP="004D601D">
      <w:pPr>
        <w:pStyle w:val="tekst"/>
        <w:jc w:val="both"/>
        <w:rPr>
          <w:sz w:val="22"/>
          <w:szCs w:val="22"/>
        </w:rPr>
      </w:pPr>
      <w:r w:rsidRPr="006B463A">
        <w:rPr>
          <w:sz w:val="22"/>
          <w:szCs w:val="22"/>
        </w:rPr>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rsidR="004D601D" w:rsidRPr="006B463A" w:rsidRDefault="004D601D" w:rsidP="004D601D">
      <w:pPr>
        <w:pStyle w:val="tekst"/>
        <w:jc w:val="both"/>
        <w:rPr>
          <w:sz w:val="22"/>
          <w:szCs w:val="22"/>
        </w:rPr>
      </w:pPr>
      <w:r w:rsidRPr="006B463A">
        <w:rPr>
          <w:sz w:val="22"/>
          <w:szCs w:val="22"/>
        </w:rPr>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8" w:history="1">
        <w:r w:rsidRPr="006B463A">
          <w:rPr>
            <w:rStyle w:val="Hyperlink"/>
            <w:sz w:val="22"/>
            <w:szCs w:val="22"/>
          </w:rPr>
          <w:t>https://branitelji.gov.hr/UserDocsImages//dokumenti/Nikola//popis%20dokaza%20za%20ostvarivanje%20prava%20prednosti%20pri%20zapo%C5%A1ljavanju-%20ZOHBDR%202021.pdf</w:t>
        </w:r>
      </w:hyperlink>
    </w:p>
    <w:p w:rsidR="004D601D" w:rsidRPr="006B463A" w:rsidRDefault="004D601D" w:rsidP="004D601D">
      <w:pPr>
        <w:pStyle w:val="tekst"/>
        <w:jc w:val="both"/>
        <w:rPr>
          <w:sz w:val="22"/>
          <w:szCs w:val="22"/>
        </w:rPr>
      </w:pPr>
      <w:r w:rsidRPr="006B463A">
        <w:rPr>
          <w:sz w:val="22"/>
          <w:szCs w:val="22"/>
        </w:rPr>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rsidR="004D601D" w:rsidRPr="006B463A" w:rsidRDefault="004D601D" w:rsidP="004D601D">
      <w:pPr>
        <w:pStyle w:val="tekst"/>
        <w:jc w:val="both"/>
        <w:rPr>
          <w:rStyle w:val="Hyperlink"/>
          <w:sz w:val="22"/>
          <w:szCs w:val="22"/>
        </w:rPr>
      </w:pPr>
      <w:r w:rsidRPr="006B463A">
        <w:rPr>
          <w:sz w:val="22"/>
          <w:szCs w:val="22"/>
        </w:rPr>
        <w:t xml:space="preserve">Kandidat koji se poziva na pravo prednosti pri zapošljavanju sukladno odredbi članka 48. Zakona o civilnim stradalnicima iz Domovinskog rata (Narodne novine 84/21) </w:t>
      </w:r>
      <w:r w:rsidRPr="006B463A">
        <w:rPr>
          <w:sz w:val="22"/>
          <w:szCs w:val="22"/>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6B463A">
        <w:rPr>
          <w:sz w:val="22"/>
          <w:szCs w:val="22"/>
        </w:rPr>
        <w:t xml:space="preserve">na poveznici Ministarstva hrvatskih branitelja: </w:t>
      </w:r>
      <w:hyperlink r:id="rId9" w:history="1">
        <w:r w:rsidRPr="006B463A">
          <w:rPr>
            <w:rStyle w:val="Hyperlink"/>
            <w:sz w:val="22"/>
            <w:szCs w:val="22"/>
          </w:rPr>
          <w:t>https://branitelji.gov.hr/UserDocsImages/dokumenti/Nikola/popis%20dokaza%20za%20ostvarivanje%20prava%20prednosti%20pri%20zapo%C5%A1ljavanju-%20Zakon%20o%20civilnim%20stradalnicima%20iz%20DR.pdf</w:t>
        </w:r>
      </w:hyperlink>
    </w:p>
    <w:p w:rsidR="004D601D" w:rsidRPr="006B463A" w:rsidRDefault="004D601D" w:rsidP="004D601D">
      <w:pPr>
        <w:pStyle w:val="tekst"/>
        <w:jc w:val="both"/>
        <w:rPr>
          <w:sz w:val="22"/>
          <w:szCs w:val="22"/>
        </w:rPr>
      </w:pPr>
      <w:r w:rsidRPr="006B463A">
        <w:rPr>
          <w:sz w:val="22"/>
          <w:szCs w:val="22"/>
        </w:rPr>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rsidR="004D601D" w:rsidRDefault="004D601D" w:rsidP="004D601D">
      <w:pPr>
        <w:pStyle w:val="tekst"/>
        <w:jc w:val="both"/>
        <w:rPr>
          <w:sz w:val="22"/>
          <w:szCs w:val="22"/>
        </w:rPr>
      </w:pPr>
      <w:r w:rsidRPr="006B463A">
        <w:rPr>
          <w:sz w:val="22"/>
          <w:szCs w:val="22"/>
        </w:rPr>
        <w:t>Do donošenja odluke o izboru kandidata, natječaj ili dijelovi natječaja mogu biti poništeni. Riječni i pojmovni skupovi u ovoj Odluci koji imaju rodno značenje, bez obzira jesu li korišteni u muškom i ženskom rodu, odnose se na jednak način</w:t>
      </w:r>
      <w:r w:rsidR="00321D18">
        <w:rPr>
          <w:sz w:val="22"/>
          <w:szCs w:val="22"/>
        </w:rPr>
        <w:t xml:space="preserve"> na muški i ženski rod.</w:t>
      </w:r>
    </w:p>
    <w:p w:rsidR="00321D18" w:rsidRPr="006B463A" w:rsidRDefault="00321D18" w:rsidP="004D601D">
      <w:pPr>
        <w:pStyle w:val="tekst"/>
        <w:jc w:val="both"/>
        <w:rPr>
          <w:sz w:val="22"/>
          <w:szCs w:val="22"/>
        </w:rPr>
      </w:pPr>
    </w:p>
    <w:p w:rsidR="004D601D" w:rsidRPr="006B463A" w:rsidRDefault="00321D18" w:rsidP="00321D18">
      <w:pPr>
        <w:widowControl w:val="0"/>
        <w:shd w:val="clear" w:color="auto" w:fill="FFFFFF"/>
        <w:tabs>
          <w:tab w:val="left" w:pos="0"/>
          <w:tab w:val="left" w:pos="5954"/>
        </w:tabs>
        <w:autoSpaceDE w:val="0"/>
        <w:autoSpaceDN w:val="0"/>
        <w:adjustRightInd w:val="0"/>
        <w:rPr>
          <w:color w:val="000000"/>
          <w:sz w:val="22"/>
          <w:szCs w:val="22"/>
        </w:rPr>
      </w:pPr>
      <w:r>
        <w:rPr>
          <w:color w:val="000000"/>
          <w:sz w:val="22"/>
          <w:szCs w:val="22"/>
        </w:rPr>
        <w:tab/>
      </w:r>
      <w:r w:rsidR="004D601D" w:rsidRPr="006B463A">
        <w:rPr>
          <w:color w:val="000000"/>
          <w:sz w:val="22"/>
          <w:szCs w:val="22"/>
        </w:rPr>
        <w:t>Ravnateljica:</w:t>
      </w:r>
    </w:p>
    <w:p w:rsidR="00C65517" w:rsidRPr="00321D18" w:rsidRDefault="00321D18" w:rsidP="00321D18">
      <w:pPr>
        <w:widowControl w:val="0"/>
        <w:shd w:val="clear" w:color="auto" w:fill="FFFFFF"/>
        <w:tabs>
          <w:tab w:val="left" w:pos="0"/>
          <w:tab w:val="left" w:pos="5954"/>
        </w:tabs>
        <w:autoSpaceDE w:val="0"/>
        <w:autoSpaceDN w:val="0"/>
        <w:adjustRightInd w:val="0"/>
        <w:rPr>
          <w:color w:val="000000"/>
          <w:sz w:val="22"/>
          <w:szCs w:val="22"/>
        </w:rPr>
      </w:pPr>
      <w:r>
        <w:rPr>
          <w:color w:val="000000"/>
          <w:sz w:val="22"/>
          <w:szCs w:val="22"/>
        </w:rPr>
        <w:tab/>
      </w:r>
      <w:r w:rsidR="004D601D" w:rsidRPr="00321D18">
        <w:rPr>
          <w:color w:val="000000"/>
          <w:sz w:val="22"/>
          <w:szCs w:val="22"/>
        </w:rPr>
        <w:t>Ivana Šimić, dipl.oec.</w:t>
      </w:r>
    </w:p>
    <w:p w:rsidR="00C65517" w:rsidRPr="006B463A" w:rsidRDefault="00C65517" w:rsidP="00C65517">
      <w:pPr>
        <w:widowControl w:val="0"/>
        <w:shd w:val="clear" w:color="auto" w:fill="FFFFFF"/>
        <w:tabs>
          <w:tab w:val="left" w:pos="0"/>
        </w:tabs>
        <w:autoSpaceDE w:val="0"/>
        <w:autoSpaceDN w:val="0"/>
        <w:adjustRightInd w:val="0"/>
        <w:rPr>
          <w:color w:val="000000"/>
          <w:sz w:val="22"/>
          <w:szCs w:val="22"/>
        </w:rPr>
      </w:pPr>
    </w:p>
    <w:sectPr w:rsidR="00C65517" w:rsidRPr="006B463A" w:rsidSect="003D0C75">
      <w:footerReference w:type="default" r:id="rId10"/>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ED7" w:rsidRDefault="00081ED7" w:rsidP="00321D18">
      <w:r>
        <w:separator/>
      </w:r>
    </w:p>
  </w:endnote>
  <w:endnote w:type="continuationSeparator" w:id="0">
    <w:p w:rsidR="00081ED7" w:rsidRDefault="00081ED7" w:rsidP="0032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442103871"/>
      <w:docPartObj>
        <w:docPartGallery w:val="Page Numbers (Bottom of Page)"/>
        <w:docPartUnique/>
      </w:docPartObj>
    </w:sdtPr>
    <w:sdtEndPr>
      <w:rPr>
        <w:noProof/>
      </w:rPr>
    </w:sdtEndPr>
    <w:sdtContent>
      <w:p w:rsidR="00321D18" w:rsidRDefault="00321D18">
        <w:pPr>
          <w:pStyle w:val="Footer"/>
          <w:jc w:val="right"/>
        </w:pPr>
        <w:r>
          <w:rPr>
            <w:noProof w:val="0"/>
          </w:rPr>
          <w:fldChar w:fldCharType="begin"/>
        </w:r>
        <w:r>
          <w:instrText xml:space="preserve"> PAGE   \* MERGEFORMAT </w:instrText>
        </w:r>
        <w:r>
          <w:rPr>
            <w:noProof w:val="0"/>
          </w:rPr>
          <w:fldChar w:fldCharType="separate"/>
        </w:r>
        <w:r w:rsidR="001C7A5C">
          <w:t>2</w:t>
        </w:r>
        <w:r>
          <w:fldChar w:fldCharType="end"/>
        </w:r>
      </w:p>
    </w:sdtContent>
  </w:sdt>
  <w:p w:rsidR="00321D18" w:rsidRDefault="00321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ED7" w:rsidRDefault="00081ED7" w:rsidP="00321D18">
      <w:r>
        <w:separator/>
      </w:r>
    </w:p>
  </w:footnote>
  <w:footnote w:type="continuationSeparator" w:id="0">
    <w:p w:rsidR="00081ED7" w:rsidRDefault="00081ED7" w:rsidP="00321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663C"/>
    <w:multiLevelType w:val="hybridMultilevel"/>
    <w:tmpl w:val="15DCDE6A"/>
    <w:lvl w:ilvl="0" w:tplc="A09E7454">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54F3C13"/>
    <w:multiLevelType w:val="hybridMultilevel"/>
    <w:tmpl w:val="57E0A9B2"/>
    <w:lvl w:ilvl="0" w:tplc="9B5813A8">
      <w:start w:val="2"/>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837E52"/>
    <w:multiLevelType w:val="hybridMultilevel"/>
    <w:tmpl w:val="3836CA2E"/>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01B75C3"/>
    <w:multiLevelType w:val="hybridMultilevel"/>
    <w:tmpl w:val="154EAAC2"/>
    <w:lvl w:ilvl="0" w:tplc="A82E8B58">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6DC02A3B"/>
    <w:multiLevelType w:val="hybridMultilevel"/>
    <w:tmpl w:val="7BDE6848"/>
    <w:lvl w:ilvl="0" w:tplc="041A000F">
      <w:start w:val="6"/>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7C4D778B"/>
    <w:multiLevelType w:val="hybridMultilevel"/>
    <w:tmpl w:val="A692CF86"/>
    <w:lvl w:ilvl="0" w:tplc="1A7C5BFE">
      <w:numFmt w:val="bullet"/>
      <w:lvlText w:val="-"/>
      <w:lvlJc w:val="left"/>
      <w:pPr>
        <w:ind w:left="360" w:hanging="360"/>
      </w:pPr>
      <w:rPr>
        <w:rFonts w:ascii="Arial" w:eastAsia="Times New Roman" w:hAnsi="Arial" w:cs="Arial" w:hint="default"/>
        <w:color w:val="000000"/>
        <w:sz w:val="24"/>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286"/>
    <w:rsid w:val="00006145"/>
    <w:rsid w:val="000243B1"/>
    <w:rsid w:val="000767CC"/>
    <w:rsid w:val="00081ED7"/>
    <w:rsid w:val="000A12DF"/>
    <w:rsid w:val="000A6F31"/>
    <w:rsid w:val="000C1F2F"/>
    <w:rsid w:val="000E5257"/>
    <w:rsid w:val="000F1341"/>
    <w:rsid w:val="00107A27"/>
    <w:rsid w:val="00124412"/>
    <w:rsid w:val="001476DF"/>
    <w:rsid w:val="001B571E"/>
    <w:rsid w:val="001C7A5C"/>
    <w:rsid w:val="001D4B7B"/>
    <w:rsid w:val="001E1403"/>
    <w:rsid w:val="0023231E"/>
    <w:rsid w:val="002A489F"/>
    <w:rsid w:val="002B3868"/>
    <w:rsid w:val="003179D9"/>
    <w:rsid w:val="00321D18"/>
    <w:rsid w:val="003238E7"/>
    <w:rsid w:val="00352C15"/>
    <w:rsid w:val="003544AD"/>
    <w:rsid w:val="00370DE4"/>
    <w:rsid w:val="00381FF3"/>
    <w:rsid w:val="00384972"/>
    <w:rsid w:val="003A0A7C"/>
    <w:rsid w:val="003D0C75"/>
    <w:rsid w:val="003F61B9"/>
    <w:rsid w:val="004364E8"/>
    <w:rsid w:val="00480816"/>
    <w:rsid w:val="004920B6"/>
    <w:rsid w:val="004C4DF9"/>
    <w:rsid w:val="004C68EE"/>
    <w:rsid w:val="004D601D"/>
    <w:rsid w:val="005225D4"/>
    <w:rsid w:val="00570FAA"/>
    <w:rsid w:val="005907F9"/>
    <w:rsid w:val="005B6B4E"/>
    <w:rsid w:val="005E3BAC"/>
    <w:rsid w:val="006037FC"/>
    <w:rsid w:val="00645F62"/>
    <w:rsid w:val="006519D2"/>
    <w:rsid w:val="00697213"/>
    <w:rsid w:val="006B463A"/>
    <w:rsid w:val="006C379E"/>
    <w:rsid w:val="006D3729"/>
    <w:rsid w:val="006E6DBC"/>
    <w:rsid w:val="00724110"/>
    <w:rsid w:val="00734383"/>
    <w:rsid w:val="00751D88"/>
    <w:rsid w:val="007949FC"/>
    <w:rsid w:val="00796C6F"/>
    <w:rsid w:val="007C75F5"/>
    <w:rsid w:val="00805F41"/>
    <w:rsid w:val="00823F76"/>
    <w:rsid w:val="0082654F"/>
    <w:rsid w:val="00827049"/>
    <w:rsid w:val="00835575"/>
    <w:rsid w:val="008418AC"/>
    <w:rsid w:val="00846657"/>
    <w:rsid w:val="0088560E"/>
    <w:rsid w:val="008D12F1"/>
    <w:rsid w:val="008E6C4E"/>
    <w:rsid w:val="00913786"/>
    <w:rsid w:val="0092572E"/>
    <w:rsid w:val="00941D97"/>
    <w:rsid w:val="00963700"/>
    <w:rsid w:val="009703BF"/>
    <w:rsid w:val="009B0E2D"/>
    <w:rsid w:val="00A553DC"/>
    <w:rsid w:val="00A63183"/>
    <w:rsid w:val="00A9077B"/>
    <w:rsid w:val="00AA0B41"/>
    <w:rsid w:val="00AA6C21"/>
    <w:rsid w:val="00AD0F85"/>
    <w:rsid w:val="00AE4CBB"/>
    <w:rsid w:val="00B05EBD"/>
    <w:rsid w:val="00B220C5"/>
    <w:rsid w:val="00B720C6"/>
    <w:rsid w:val="00B74286"/>
    <w:rsid w:val="00B840B4"/>
    <w:rsid w:val="00BE668C"/>
    <w:rsid w:val="00C27438"/>
    <w:rsid w:val="00C40734"/>
    <w:rsid w:val="00C61B9D"/>
    <w:rsid w:val="00C65517"/>
    <w:rsid w:val="00C7613C"/>
    <w:rsid w:val="00CD2AE4"/>
    <w:rsid w:val="00CD5D36"/>
    <w:rsid w:val="00CE5782"/>
    <w:rsid w:val="00CF0B2A"/>
    <w:rsid w:val="00CF22F3"/>
    <w:rsid w:val="00D063E7"/>
    <w:rsid w:val="00D079B2"/>
    <w:rsid w:val="00D10C03"/>
    <w:rsid w:val="00D44DA2"/>
    <w:rsid w:val="00D5676E"/>
    <w:rsid w:val="00D678FC"/>
    <w:rsid w:val="00DB26A7"/>
    <w:rsid w:val="00DB4BE2"/>
    <w:rsid w:val="00DB54AD"/>
    <w:rsid w:val="00DC165F"/>
    <w:rsid w:val="00DC1FE2"/>
    <w:rsid w:val="00DE1169"/>
    <w:rsid w:val="00DE7896"/>
    <w:rsid w:val="00E15DD7"/>
    <w:rsid w:val="00E46D6B"/>
    <w:rsid w:val="00E74DCB"/>
    <w:rsid w:val="00E96ED0"/>
    <w:rsid w:val="00EB0086"/>
    <w:rsid w:val="00EE744E"/>
    <w:rsid w:val="00F13053"/>
    <w:rsid w:val="00F46E90"/>
    <w:rsid w:val="00F93EDD"/>
    <w:rsid w:val="00FA7099"/>
    <w:rsid w:val="00FD74EF"/>
    <w:rsid w:val="00FF6F4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C6E5"/>
  <w15:docId w15:val="{3783357B-823F-4841-9B14-778EB285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286"/>
    <w:pPr>
      <w:spacing w:after="0" w:line="240" w:lineRule="auto"/>
    </w:pPr>
    <w:rPr>
      <w:rFonts w:ascii="Times New Roman" w:eastAsia="Times New Roman" w:hAnsi="Times New Roman" w:cs="Times New Roman"/>
      <w:noProof/>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B74286"/>
    <w:pPr>
      <w:spacing w:before="100" w:beforeAutospacing="1" w:after="100" w:afterAutospacing="1"/>
    </w:pPr>
  </w:style>
  <w:style w:type="character" w:customStyle="1" w:styleId="bold">
    <w:name w:val="bold"/>
    <w:basedOn w:val="DefaultParagraphFont"/>
    <w:rsid w:val="00B74286"/>
  </w:style>
  <w:style w:type="paragraph" w:customStyle="1" w:styleId="potpis-desno">
    <w:name w:val="potpis-desno"/>
    <w:basedOn w:val="Normal"/>
    <w:rsid w:val="00B74286"/>
    <w:pPr>
      <w:spacing w:before="100" w:beforeAutospacing="1" w:after="100" w:afterAutospacing="1"/>
    </w:pPr>
  </w:style>
  <w:style w:type="paragraph" w:styleId="NormalWeb">
    <w:name w:val="Normal (Web)"/>
    <w:basedOn w:val="Normal"/>
    <w:rsid w:val="00B74286"/>
    <w:pPr>
      <w:spacing w:before="100" w:beforeAutospacing="1" w:after="100" w:afterAutospacing="1"/>
    </w:pPr>
  </w:style>
  <w:style w:type="paragraph" w:styleId="ListParagraph">
    <w:name w:val="List Paragraph"/>
    <w:basedOn w:val="Normal"/>
    <w:uiPriority w:val="34"/>
    <w:qFormat/>
    <w:rsid w:val="00B74286"/>
    <w:pPr>
      <w:ind w:left="720"/>
      <w:contextualSpacing/>
    </w:pPr>
  </w:style>
  <w:style w:type="paragraph" w:styleId="NoSpacing">
    <w:name w:val="No Spacing"/>
    <w:uiPriority w:val="1"/>
    <w:qFormat/>
    <w:rsid w:val="00F46E90"/>
    <w:pPr>
      <w:spacing w:after="0" w:line="240" w:lineRule="auto"/>
    </w:pPr>
    <w:rPr>
      <w:noProof/>
    </w:rPr>
  </w:style>
  <w:style w:type="character" w:styleId="Hyperlink">
    <w:name w:val="Hyperlink"/>
    <w:basedOn w:val="DefaultParagraphFont"/>
    <w:uiPriority w:val="99"/>
    <w:unhideWhenUsed/>
    <w:rsid w:val="00FA7099"/>
    <w:rPr>
      <w:color w:val="0000FF" w:themeColor="hyperlink"/>
      <w:u w:val="single"/>
    </w:rPr>
  </w:style>
  <w:style w:type="character" w:styleId="FollowedHyperlink">
    <w:name w:val="FollowedHyperlink"/>
    <w:basedOn w:val="DefaultParagraphFont"/>
    <w:uiPriority w:val="99"/>
    <w:semiHidden/>
    <w:unhideWhenUsed/>
    <w:rsid w:val="00FA7099"/>
    <w:rPr>
      <w:color w:val="800080" w:themeColor="followedHyperlink"/>
      <w:u w:val="single"/>
    </w:rPr>
  </w:style>
  <w:style w:type="paragraph" w:styleId="BalloonText">
    <w:name w:val="Balloon Text"/>
    <w:basedOn w:val="Normal"/>
    <w:link w:val="BalloonTextChar"/>
    <w:uiPriority w:val="99"/>
    <w:semiHidden/>
    <w:unhideWhenUsed/>
    <w:rsid w:val="003544AD"/>
    <w:rPr>
      <w:rFonts w:ascii="Tahoma" w:hAnsi="Tahoma" w:cs="Tahoma"/>
      <w:sz w:val="16"/>
      <w:szCs w:val="16"/>
    </w:rPr>
  </w:style>
  <w:style w:type="character" w:customStyle="1" w:styleId="BalloonTextChar">
    <w:name w:val="Balloon Text Char"/>
    <w:basedOn w:val="DefaultParagraphFont"/>
    <w:link w:val="BalloonText"/>
    <w:uiPriority w:val="99"/>
    <w:semiHidden/>
    <w:rsid w:val="003544AD"/>
    <w:rPr>
      <w:rFonts w:ascii="Tahoma" w:eastAsia="Times New Roman" w:hAnsi="Tahoma" w:cs="Tahoma"/>
      <w:noProof/>
      <w:sz w:val="16"/>
      <w:szCs w:val="16"/>
      <w:lang w:eastAsia="hr-HR"/>
    </w:rPr>
  </w:style>
  <w:style w:type="paragraph" w:styleId="Header">
    <w:name w:val="header"/>
    <w:basedOn w:val="Normal"/>
    <w:link w:val="HeaderChar"/>
    <w:uiPriority w:val="99"/>
    <w:unhideWhenUsed/>
    <w:rsid w:val="00321D18"/>
    <w:pPr>
      <w:tabs>
        <w:tab w:val="center" w:pos="4703"/>
        <w:tab w:val="right" w:pos="9406"/>
      </w:tabs>
    </w:pPr>
  </w:style>
  <w:style w:type="character" w:customStyle="1" w:styleId="HeaderChar">
    <w:name w:val="Header Char"/>
    <w:basedOn w:val="DefaultParagraphFont"/>
    <w:link w:val="Header"/>
    <w:uiPriority w:val="99"/>
    <w:rsid w:val="00321D18"/>
    <w:rPr>
      <w:rFonts w:ascii="Times New Roman" w:eastAsia="Times New Roman" w:hAnsi="Times New Roman" w:cs="Times New Roman"/>
      <w:noProof/>
      <w:sz w:val="24"/>
      <w:szCs w:val="24"/>
      <w:lang w:eastAsia="hr-HR"/>
    </w:rPr>
  </w:style>
  <w:style w:type="paragraph" w:styleId="Footer">
    <w:name w:val="footer"/>
    <w:basedOn w:val="Normal"/>
    <w:link w:val="FooterChar"/>
    <w:uiPriority w:val="99"/>
    <w:unhideWhenUsed/>
    <w:rsid w:val="00321D18"/>
    <w:pPr>
      <w:tabs>
        <w:tab w:val="center" w:pos="4703"/>
        <w:tab w:val="right" w:pos="9406"/>
      </w:tabs>
    </w:pPr>
  </w:style>
  <w:style w:type="character" w:customStyle="1" w:styleId="FooterChar">
    <w:name w:val="Footer Char"/>
    <w:basedOn w:val="DefaultParagraphFont"/>
    <w:link w:val="Footer"/>
    <w:uiPriority w:val="99"/>
    <w:rsid w:val="00321D18"/>
    <w:rPr>
      <w:rFonts w:ascii="Times New Roman" w:eastAsia="Times New Roman" w:hAnsi="Times New Roman" w:cs="Times New Roman"/>
      <w:noProof/>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00573">
      <w:bodyDiv w:val="1"/>
      <w:marLeft w:val="0"/>
      <w:marRight w:val="0"/>
      <w:marTop w:val="0"/>
      <w:marBottom w:val="0"/>
      <w:divBdr>
        <w:top w:val="none" w:sz="0" w:space="0" w:color="auto"/>
        <w:left w:val="none" w:sz="0" w:space="0" w:color="auto"/>
        <w:bottom w:val="none" w:sz="0" w:space="0" w:color="auto"/>
        <w:right w:val="none" w:sz="0" w:space="0" w:color="auto"/>
      </w:divBdr>
    </w:div>
    <w:div w:id="717977373">
      <w:bodyDiv w:val="1"/>
      <w:marLeft w:val="0"/>
      <w:marRight w:val="0"/>
      <w:marTop w:val="0"/>
      <w:marBottom w:val="0"/>
      <w:divBdr>
        <w:top w:val="none" w:sz="0" w:space="0" w:color="auto"/>
        <w:left w:val="none" w:sz="0" w:space="0" w:color="auto"/>
        <w:bottom w:val="none" w:sz="0" w:space="0" w:color="auto"/>
        <w:right w:val="none" w:sz="0" w:space="0" w:color="auto"/>
      </w:divBdr>
    </w:div>
    <w:div w:id="758060698">
      <w:bodyDiv w:val="1"/>
      <w:marLeft w:val="0"/>
      <w:marRight w:val="0"/>
      <w:marTop w:val="0"/>
      <w:marBottom w:val="0"/>
      <w:divBdr>
        <w:top w:val="none" w:sz="0" w:space="0" w:color="auto"/>
        <w:left w:val="none" w:sz="0" w:space="0" w:color="auto"/>
        <w:bottom w:val="none" w:sz="0" w:space="0" w:color="auto"/>
        <w:right w:val="none" w:sz="0" w:space="0" w:color="auto"/>
      </w:divBdr>
    </w:div>
    <w:div w:id="947270688">
      <w:bodyDiv w:val="1"/>
      <w:marLeft w:val="0"/>
      <w:marRight w:val="0"/>
      <w:marTop w:val="0"/>
      <w:marBottom w:val="0"/>
      <w:divBdr>
        <w:top w:val="none" w:sz="0" w:space="0" w:color="auto"/>
        <w:left w:val="none" w:sz="0" w:space="0" w:color="auto"/>
        <w:bottom w:val="none" w:sz="0" w:space="0" w:color="auto"/>
        <w:right w:val="none" w:sz="0" w:space="0" w:color="auto"/>
      </w:divBdr>
    </w:div>
    <w:div w:id="1127504016">
      <w:bodyDiv w:val="1"/>
      <w:marLeft w:val="0"/>
      <w:marRight w:val="0"/>
      <w:marTop w:val="0"/>
      <w:marBottom w:val="0"/>
      <w:divBdr>
        <w:top w:val="none" w:sz="0" w:space="0" w:color="auto"/>
        <w:left w:val="none" w:sz="0" w:space="0" w:color="auto"/>
        <w:bottom w:val="none" w:sz="0" w:space="0" w:color="auto"/>
        <w:right w:val="none" w:sz="0" w:space="0" w:color="auto"/>
      </w:divBdr>
    </w:div>
    <w:div w:id="21463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3" Type="http://schemas.openxmlformats.org/officeDocument/2006/relationships/settings" Target="settings.xml"/><Relationship Id="rId7" Type="http://schemas.openxmlformats.org/officeDocument/2006/relationships/hyperlink" Target="https://www.zhmzz.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985</Words>
  <Characters>5615</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Pravnik</dc:creator>
  <cp:lastModifiedBy>Korisnik</cp:lastModifiedBy>
  <cp:revision>6</cp:revision>
  <cp:lastPrinted>2023-05-22T10:42:00Z</cp:lastPrinted>
  <dcterms:created xsi:type="dcterms:W3CDTF">2023-09-12T11:48:00Z</dcterms:created>
  <dcterms:modified xsi:type="dcterms:W3CDTF">2023-09-18T06:46:00Z</dcterms:modified>
</cp:coreProperties>
</file>