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FEACE" w14:textId="55CD6A47" w:rsidR="00A20282" w:rsidRPr="00DD5293" w:rsidRDefault="00A20282" w:rsidP="00A20282">
      <w:pPr>
        <w:spacing w:line="276" w:lineRule="auto"/>
        <w:jc w:val="both"/>
        <w:rPr>
          <w:shd w:val="clear" w:color="auto" w:fill="FFFFFF"/>
        </w:rPr>
      </w:pPr>
      <w:r w:rsidRPr="007219C5">
        <w:t xml:space="preserve">Na temelju članka 26. </w:t>
      </w:r>
      <w:r w:rsidRPr="007219C5">
        <w:rPr>
          <w:i/>
          <w:iCs/>
        </w:rPr>
        <w:t>Zakona o radu</w:t>
      </w:r>
      <w:r w:rsidRPr="007219C5">
        <w:t xml:space="preserve"> (Narodne novine broj </w:t>
      </w:r>
      <w:r w:rsidR="00A44A7E" w:rsidRPr="00A44A7E">
        <w:t>93/14, 127/17, 98/19, 151/22</w:t>
      </w:r>
      <w:r w:rsidR="00A44A7E">
        <w:t xml:space="preserve"> i</w:t>
      </w:r>
      <w:r w:rsidR="00A44A7E" w:rsidRPr="00A44A7E">
        <w:t xml:space="preserve"> 64/23</w:t>
      </w:r>
      <w:r w:rsidRPr="007219C5">
        <w:t xml:space="preserve">, dalje i: </w:t>
      </w:r>
      <w:r w:rsidRPr="007219C5">
        <w:rPr>
          <w:i/>
          <w:iCs/>
        </w:rPr>
        <w:t>Zakon o radu</w:t>
      </w:r>
      <w:r w:rsidRPr="007219C5">
        <w:t xml:space="preserve">) i članka 14. i 38. </w:t>
      </w:r>
      <w:r w:rsidRPr="007219C5">
        <w:rPr>
          <w:i/>
          <w:iCs/>
        </w:rPr>
        <w:t>Statuta</w:t>
      </w:r>
      <w:r w:rsidRPr="007219C5">
        <w:t xml:space="preserve"> Zavoda za hitnu medicinu Zadarske županije (dalje i: </w:t>
      </w:r>
      <w:r w:rsidRPr="007219C5">
        <w:rPr>
          <w:i/>
          <w:iCs/>
        </w:rPr>
        <w:t xml:space="preserve">Zavod </w:t>
      </w:r>
      <w:r w:rsidRPr="007219C5">
        <w:t xml:space="preserve">ili </w:t>
      </w:r>
      <w:r w:rsidRPr="007219C5">
        <w:rPr>
          <w:i/>
          <w:iCs/>
        </w:rPr>
        <w:t>Poslodavac</w:t>
      </w:r>
      <w:r w:rsidRPr="007219C5">
        <w:t xml:space="preserve">) donesenog 15. prosinca 2020. godine, </w:t>
      </w:r>
      <w:r w:rsidR="00AC092F">
        <w:t>U</w:t>
      </w:r>
      <w:r w:rsidRPr="007219C5">
        <w:t>r.</w:t>
      </w:r>
      <w:r w:rsidR="00AC092F">
        <w:t xml:space="preserve"> </w:t>
      </w:r>
      <w:r w:rsidRPr="007219C5">
        <w:t>broj 01-2112/2020, uz suglasnost Zadarske županije kao osnivača Zavoda od 22. veljače 2021. godine (</w:t>
      </w:r>
      <w:r w:rsidRPr="007219C5">
        <w:rPr>
          <w:i/>
          <w:iCs/>
        </w:rPr>
        <w:t>Službeni glasnik Zadarske županije</w:t>
      </w:r>
      <w:r w:rsidRPr="007219C5">
        <w:t xml:space="preserve"> 5/21), </w:t>
      </w:r>
      <w:r w:rsidRPr="00797490">
        <w:t>Upravno vijeće Zavoda</w:t>
      </w:r>
      <w:r w:rsidRPr="007219C5">
        <w:t xml:space="preserve"> na </w:t>
      </w:r>
      <w:r w:rsidR="00A44A7E" w:rsidRPr="00A44A7E">
        <w:t>65. sjednici održanoj dana 26. svibnja 2023. godine donosi</w:t>
      </w:r>
    </w:p>
    <w:p w14:paraId="7D2F99DA" w14:textId="76853F86" w:rsidR="00A20282" w:rsidRDefault="00A20282" w:rsidP="00A20282">
      <w:pPr>
        <w:spacing w:line="276" w:lineRule="auto"/>
        <w:ind w:left="36" w:firstLine="713"/>
        <w:rPr>
          <w:shd w:val="clear" w:color="auto" w:fill="FFFFFF"/>
        </w:rPr>
      </w:pPr>
    </w:p>
    <w:p w14:paraId="262E492B" w14:textId="77777777" w:rsidR="00A20282" w:rsidRPr="003B231B" w:rsidRDefault="00A20282" w:rsidP="00A20282">
      <w:pPr>
        <w:spacing w:line="276" w:lineRule="auto"/>
        <w:ind w:left="108"/>
        <w:jc w:val="center"/>
        <w:rPr>
          <w:b/>
          <w:bCs/>
          <w:shd w:val="clear" w:color="auto" w:fill="FFFFFF"/>
        </w:rPr>
      </w:pPr>
      <w:r w:rsidRPr="003B231B">
        <w:rPr>
          <w:b/>
          <w:bCs/>
          <w:shd w:val="clear" w:color="auto" w:fill="FFFFFF"/>
        </w:rPr>
        <w:t>PRAVILNIK</w:t>
      </w:r>
    </w:p>
    <w:p w14:paraId="58B9AB98" w14:textId="77777777" w:rsidR="00A342A3" w:rsidRDefault="00A20282" w:rsidP="00A20282">
      <w:pPr>
        <w:jc w:val="center"/>
      </w:pPr>
      <w:r w:rsidRPr="00A20282">
        <w:rPr>
          <w:b/>
          <w:bCs/>
          <w:shd w:val="clear" w:color="auto" w:fill="FFFFFF"/>
        </w:rPr>
        <w:t>o zaštiti prava dostojanstva radnika</w:t>
      </w:r>
    </w:p>
    <w:p w14:paraId="1556D552" w14:textId="6C554405" w:rsidR="00A20282" w:rsidRDefault="00A20282" w:rsidP="00A342A3">
      <w:pPr>
        <w:jc w:val="both"/>
      </w:pPr>
    </w:p>
    <w:p w14:paraId="1E1F657C" w14:textId="77777777" w:rsidR="005742E9" w:rsidRDefault="005742E9" w:rsidP="00A342A3">
      <w:pPr>
        <w:jc w:val="both"/>
      </w:pPr>
    </w:p>
    <w:p w14:paraId="3F425A25" w14:textId="77777777" w:rsidR="00A20282" w:rsidRPr="00DD5293" w:rsidRDefault="00A20282" w:rsidP="00A20282">
      <w:pPr>
        <w:spacing w:line="276" w:lineRule="auto"/>
        <w:ind w:left="94"/>
        <w:jc w:val="center"/>
        <w:rPr>
          <w:shd w:val="clear" w:color="auto" w:fill="FFFFFF"/>
        </w:rPr>
      </w:pPr>
      <w:r w:rsidRPr="00DD5293">
        <w:rPr>
          <w:shd w:val="clear" w:color="auto" w:fill="FFFFFF"/>
        </w:rPr>
        <w:t xml:space="preserve">Članak </w:t>
      </w:r>
      <w:r w:rsidRPr="00DD5293">
        <w:rPr>
          <w:shd w:val="clear" w:color="auto" w:fill="FFFFFF"/>
        </w:rPr>
        <w:fldChar w:fldCharType="begin"/>
      </w:r>
      <w:r w:rsidRPr="00DD5293">
        <w:rPr>
          <w:shd w:val="clear" w:color="auto" w:fill="FFFFFF"/>
        </w:rPr>
        <w:instrText xml:space="preserve"> LISTNUM  ZadanoPravno  </w:instrText>
      </w:r>
      <w:r w:rsidRPr="00DD5293">
        <w:rPr>
          <w:shd w:val="clear" w:color="auto" w:fill="FFFFFF"/>
        </w:rPr>
        <w:fldChar w:fldCharType="end"/>
      </w:r>
    </w:p>
    <w:p w14:paraId="6F890F7C" w14:textId="77777777" w:rsidR="00A20282" w:rsidRPr="00DD5293" w:rsidRDefault="00A20282" w:rsidP="00A20282">
      <w:pPr>
        <w:spacing w:line="276" w:lineRule="auto"/>
        <w:ind w:left="94"/>
        <w:jc w:val="center"/>
        <w:rPr>
          <w:shd w:val="clear" w:color="auto" w:fill="FFFFFF"/>
        </w:rPr>
      </w:pPr>
    </w:p>
    <w:p w14:paraId="78240446" w14:textId="77777777" w:rsidR="00A20282" w:rsidRDefault="00A20282" w:rsidP="00A20282">
      <w:pPr>
        <w:widowControl w:val="0"/>
        <w:spacing w:line="276" w:lineRule="auto"/>
        <w:jc w:val="both"/>
      </w:pPr>
      <w:r w:rsidRPr="00DD5293">
        <w:t>Ovim pravilnikom propisuj</w:t>
      </w:r>
      <w:r>
        <w:t>u</w:t>
      </w:r>
      <w:r w:rsidRPr="00DD5293">
        <w:t xml:space="preserve"> se </w:t>
      </w:r>
      <w:r w:rsidRPr="00A20282">
        <w:t>pravila</w:t>
      </w:r>
      <w:r>
        <w:t xml:space="preserve">, </w:t>
      </w:r>
      <w:r w:rsidRPr="00A20282">
        <w:t>postupak i mjere</w:t>
      </w:r>
      <w:r>
        <w:t xml:space="preserve"> za zaštitu</w:t>
      </w:r>
      <w:r w:rsidRPr="00A20282">
        <w:t xml:space="preserve"> dostojanstva radnika</w:t>
      </w:r>
      <w:r>
        <w:t xml:space="preserve">, </w:t>
      </w:r>
      <w:r w:rsidRPr="00A20282">
        <w:t xml:space="preserve">te mjere zaštite od diskriminacije i druga pitanja važna za radnike zaposlene </w:t>
      </w:r>
      <w:r w:rsidR="005D6BDE">
        <w:t>kod Poslodavca</w:t>
      </w:r>
      <w:r w:rsidRPr="00DD5293">
        <w:t>.</w:t>
      </w:r>
    </w:p>
    <w:p w14:paraId="18C4F7EE" w14:textId="77777777" w:rsidR="00A20282" w:rsidRPr="00DD5293" w:rsidRDefault="00A20282" w:rsidP="00A20282">
      <w:pPr>
        <w:widowControl w:val="0"/>
        <w:spacing w:line="276" w:lineRule="auto"/>
        <w:jc w:val="both"/>
      </w:pPr>
    </w:p>
    <w:p w14:paraId="57681ABC" w14:textId="77777777" w:rsidR="00A20282" w:rsidRDefault="00A20282" w:rsidP="00A20282">
      <w:pPr>
        <w:spacing w:line="276" w:lineRule="auto"/>
        <w:ind w:left="29"/>
        <w:jc w:val="center"/>
        <w:rPr>
          <w:shd w:val="clear" w:color="auto" w:fill="FFFFFF"/>
        </w:rPr>
      </w:pPr>
      <w:r>
        <w:rPr>
          <w:shd w:val="clear" w:color="auto" w:fill="FFFFFF"/>
        </w:rPr>
        <w:t xml:space="preserve">Članak </w:t>
      </w:r>
      <w:r>
        <w:rPr>
          <w:shd w:val="clear" w:color="auto" w:fill="FFFFFF"/>
        </w:rPr>
        <w:fldChar w:fldCharType="begin"/>
      </w:r>
      <w:r>
        <w:rPr>
          <w:shd w:val="clear" w:color="auto" w:fill="FFFFFF"/>
        </w:rPr>
        <w:instrText xml:space="preserve"> LISTNUM  ZadanoPravno  </w:instrText>
      </w:r>
      <w:r>
        <w:rPr>
          <w:shd w:val="clear" w:color="auto" w:fill="FFFFFF"/>
        </w:rPr>
        <w:fldChar w:fldCharType="end"/>
      </w:r>
    </w:p>
    <w:p w14:paraId="4FD67DC1" w14:textId="77777777" w:rsidR="00A20282" w:rsidRDefault="00A20282" w:rsidP="00A20282">
      <w:pPr>
        <w:spacing w:line="276" w:lineRule="auto"/>
        <w:ind w:left="29"/>
        <w:jc w:val="center"/>
        <w:rPr>
          <w:shd w:val="clear" w:color="auto" w:fill="FFFFFF"/>
        </w:rPr>
      </w:pPr>
    </w:p>
    <w:p w14:paraId="72A33EAF" w14:textId="77777777" w:rsidR="00A20282" w:rsidRDefault="00A20282" w:rsidP="00A20282">
      <w:pPr>
        <w:jc w:val="both"/>
      </w:pPr>
      <w:r w:rsidRPr="00B25C47">
        <w:rPr>
          <w:shd w:val="clear" w:color="auto" w:fill="FFFFFF"/>
        </w:rPr>
        <w:t xml:space="preserve">Izrazi koji se koriste u ovom </w:t>
      </w:r>
      <w:r>
        <w:rPr>
          <w:shd w:val="clear" w:color="auto" w:fill="FFFFFF"/>
        </w:rPr>
        <w:t>pravilniku</w:t>
      </w:r>
      <w:r w:rsidRPr="00B25C47">
        <w:rPr>
          <w:shd w:val="clear" w:color="auto" w:fill="FFFFFF"/>
        </w:rPr>
        <w:t>, a koji imaju rodni izričaj, odnose se na jednak način i na muški i na ženski rod, bez obzira na to u kojem se rodu koristili.</w:t>
      </w:r>
    </w:p>
    <w:p w14:paraId="7BA8BD27" w14:textId="77777777" w:rsidR="00A342A3" w:rsidRDefault="00A342A3" w:rsidP="00A342A3"/>
    <w:p w14:paraId="136D6B7F" w14:textId="77777777" w:rsidR="00A342A3" w:rsidRPr="00A20282" w:rsidRDefault="00A342A3" w:rsidP="00A342A3">
      <w:pPr>
        <w:jc w:val="center"/>
      </w:pPr>
      <w:r w:rsidRPr="00A20282">
        <w:t xml:space="preserve">Članak </w:t>
      </w:r>
      <w:r w:rsidRPr="00A20282">
        <w:fldChar w:fldCharType="begin"/>
      </w:r>
      <w:r w:rsidRPr="00A20282">
        <w:instrText xml:space="preserve"> LISTNUM  ZadanoPravno  </w:instrText>
      </w:r>
      <w:r w:rsidRPr="00A20282">
        <w:fldChar w:fldCharType="end"/>
      </w:r>
    </w:p>
    <w:p w14:paraId="67C19105" w14:textId="77777777" w:rsidR="00A342A3" w:rsidRPr="00A20282" w:rsidRDefault="00A342A3" w:rsidP="00A342A3">
      <w:pPr>
        <w:jc w:val="center"/>
      </w:pPr>
    </w:p>
    <w:p w14:paraId="07E55B44" w14:textId="77777777" w:rsidR="00A342A3" w:rsidRPr="00A20282" w:rsidRDefault="00A342A3" w:rsidP="00A20282">
      <w:pPr>
        <w:jc w:val="both"/>
      </w:pPr>
      <w:r w:rsidRPr="00A20282">
        <w:t>Poslodavac je dužan zaštititi radnika od izravne ili neizravne diskriminacije na području rada i radnih uvjeta, uključujući kriterije za odabir i uvjete pri zapošljavanju, napredovanju, profesionalnom usmjeravanju, stručnom osposobljavanju i usavršavanju te prekvalifikaciji, sukladno Zakonu o radu i drugim posebnim zakonima.</w:t>
      </w:r>
    </w:p>
    <w:p w14:paraId="04EAE924" w14:textId="77777777" w:rsidR="00A342A3" w:rsidRDefault="00A342A3" w:rsidP="00A342A3">
      <w:pPr>
        <w:rPr>
          <w:highlight w:val="cyan"/>
        </w:rPr>
      </w:pPr>
    </w:p>
    <w:p w14:paraId="42FECEB6" w14:textId="77777777" w:rsidR="005D6BDE" w:rsidRDefault="005D6BDE" w:rsidP="005D6BDE">
      <w:pPr>
        <w:jc w:val="center"/>
        <w:rPr>
          <w:highlight w:val="cyan"/>
        </w:rPr>
      </w:pPr>
      <w:r w:rsidRPr="00A20282">
        <w:t xml:space="preserve">Članak </w:t>
      </w:r>
      <w:r w:rsidRPr="00A20282">
        <w:fldChar w:fldCharType="begin"/>
      </w:r>
      <w:r w:rsidRPr="00A20282">
        <w:instrText xml:space="preserve"> LISTNUM  ZadanoPravno  </w:instrText>
      </w:r>
      <w:r w:rsidRPr="00A20282">
        <w:fldChar w:fldCharType="end"/>
      </w:r>
    </w:p>
    <w:p w14:paraId="444D04A4" w14:textId="77777777" w:rsidR="005D6BDE" w:rsidRDefault="005D6BDE" w:rsidP="005D6BDE">
      <w:pPr>
        <w:jc w:val="both"/>
        <w:rPr>
          <w:highlight w:val="cyan"/>
        </w:rPr>
      </w:pPr>
    </w:p>
    <w:p w14:paraId="59B7F054" w14:textId="77777777" w:rsidR="00A342A3" w:rsidRPr="005D6BDE" w:rsidRDefault="00A342A3" w:rsidP="005D6BDE">
      <w:pPr>
        <w:jc w:val="both"/>
      </w:pPr>
      <w:r w:rsidRPr="005D6BDE">
        <w:t>Poslodavac je dužan zaštititi dostojanstvo radnika za vrijeme obavljanja posla od postupaka nadređenih, suradnika i osoba s kojima radnik redovito dolazi u doticaj u obavljanju svojih poslova, ako je takvo postupanje neželjeno i u suprotnosti s posebnim zakonima.</w:t>
      </w:r>
    </w:p>
    <w:p w14:paraId="008B9DD0" w14:textId="77777777" w:rsidR="00A342A3" w:rsidRDefault="00A342A3" w:rsidP="005D6BDE">
      <w:pPr>
        <w:jc w:val="both"/>
        <w:rPr>
          <w:highlight w:val="cyan"/>
        </w:rPr>
      </w:pPr>
    </w:p>
    <w:p w14:paraId="0731D922" w14:textId="77777777" w:rsidR="005D6BDE" w:rsidRDefault="005D6BDE" w:rsidP="005D6BDE">
      <w:pPr>
        <w:jc w:val="center"/>
        <w:rPr>
          <w:highlight w:val="cyan"/>
        </w:rPr>
      </w:pPr>
      <w:r w:rsidRPr="00A20282">
        <w:t xml:space="preserve">Članak </w:t>
      </w:r>
      <w:r w:rsidRPr="00A20282">
        <w:fldChar w:fldCharType="begin"/>
      </w:r>
      <w:r w:rsidRPr="00A20282">
        <w:instrText xml:space="preserve"> LISTNUM  ZadanoPravno  </w:instrText>
      </w:r>
      <w:r w:rsidRPr="00A20282">
        <w:fldChar w:fldCharType="end"/>
      </w:r>
    </w:p>
    <w:p w14:paraId="1E63930B" w14:textId="77777777" w:rsidR="005D6BDE" w:rsidRDefault="005D6BDE" w:rsidP="005D6BDE">
      <w:pPr>
        <w:jc w:val="both"/>
        <w:rPr>
          <w:highlight w:val="cyan"/>
        </w:rPr>
      </w:pPr>
    </w:p>
    <w:p w14:paraId="6D0CD9FC" w14:textId="77777777" w:rsidR="00A342A3" w:rsidRPr="005D6BDE" w:rsidRDefault="00A342A3" w:rsidP="005D6BDE">
      <w:pPr>
        <w:jc w:val="both"/>
      </w:pPr>
      <w:r w:rsidRPr="005D6BDE">
        <w:t>Dostojanstvo radnika štiti se od uznemiravanja ili spolnog uznemiravanja.</w:t>
      </w:r>
    </w:p>
    <w:p w14:paraId="21137798" w14:textId="77777777" w:rsidR="00A342A3" w:rsidRPr="005D6BDE" w:rsidRDefault="00A342A3" w:rsidP="005D6BDE">
      <w:pPr>
        <w:jc w:val="both"/>
        <w:rPr>
          <w:sz w:val="8"/>
          <w:szCs w:val="8"/>
        </w:rPr>
      </w:pPr>
    </w:p>
    <w:p w14:paraId="02DFD8C4" w14:textId="77777777" w:rsidR="00A342A3" w:rsidRPr="005D6BDE" w:rsidRDefault="00A342A3" w:rsidP="005D6BDE">
      <w:pPr>
        <w:jc w:val="both"/>
      </w:pPr>
      <w:r w:rsidRPr="005D6BDE">
        <w:t xml:space="preserve">Uznemiravanje je svako nepoželjno ponašanje uzrokovano nekom od sljedećih osnova: rase ili etničke pripadnosti ili boje kože, spola, jezika, vjere, političkog ili drugog uvjerenja, nacionalnog ili socijalnog podrijetla, imovnog stanja, članstva u sindikatu, obrazovanja, društvenog položaja, bračnog ili obiteljskog statusa, dobi, zdravstvenog stanja, invaliditeta, genetskog naslijeđa, rodnog identiteta, izražavanja ili spolne orijentacije, koje ima za cilj ili stvarno predstavlja povredu dostojanstva osobe, a koje uzrokuje strah, neprijateljstvo, ponižavajuće ili uvredljivo okruženje. </w:t>
      </w:r>
    </w:p>
    <w:p w14:paraId="608B82CF" w14:textId="77777777" w:rsidR="00A342A3" w:rsidRPr="005D6BDE" w:rsidRDefault="00A342A3" w:rsidP="005D6BDE">
      <w:pPr>
        <w:jc w:val="both"/>
        <w:rPr>
          <w:sz w:val="8"/>
          <w:szCs w:val="8"/>
        </w:rPr>
      </w:pPr>
    </w:p>
    <w:p w14:paraId="63263476" w14:textId="77777777" w:rsidR="00A342A3" w:rsidRPr="004D5B85" w:rsidRDefault="00A342A3" w:rsidP="005D6BDE">
      <w:pPr>
        <w:jc w:val="both"/>
      </w:pPr>
      <w:r w:rsidRPr="005D6BDE">
        <w:t>Spolno uznemiravanje je svako verbalno, neverbalno ili tjelesno neželjeno ponašanje spolne naravi koje ima za cilj ili stvarno predstavlja povredu dostojanstva osobe, koje uzrokuje strah, neprijateljsko, ponižavajuće ili uvredljivo okruženje.</w:t>
      </w:r>
      <w:r w:rsidRPr="004D5B85">
        <w:t xml:space="preserve"> </w:t>
      </w:r>
    </w:p>
    <w:p w14:paraId="4BB78DF9" w14:textId="77777777" w:rsidR="00A342A3" w:rsidRDefault="005D6BDE" w:rsidP="005D6BDE">
      <w:pPr>
        <w:jc w:val="center"/>
      </w:pPr>
      <w:r w:rsidRPr="00A20282">
        <w:lastRenderedPageBreak/>
        <w:t xml:space="preserve">Članak </w:t>
      </w:r>
      <w:r w:rsidRPr="00A20282">
        <w:fldChar w:fldCharType="begin"/>
      </w:r>
      <w:r w:rsidRPr="00A20282">
        <w:instrText xml:space="preserve"> LISTNUM  ZadanoPravno  </w:instrText>
      </w:r>
      <w:r w:rsidRPr="00A20282">
        <w:fldChar w:fldCharType="end"/>
      </w:r>
    </w:p>
    <w:p w14:paraId="5BCE7401" w14:textId="77777777" w:rsidR="005D6BDE" w:rsidRPr="004D5B85" w:rsidRDefault="005D6BDE" w:rsidP="00A342A3"/>
    <w:p w14:paraId="1A452F72" w14:textId="68F744ED" w:rsidR="00A342A3" w:rsidRPr="005D6BDE" w:rsidRDefault="0020222B" w:rsidP="005D6BDE">
      <w:pPr>
        <w:jc w:val="both"/>
      </w:pPr>
      <w:r w:rsidRPr="00797490">
        <w:t xml:space="preserve">Osoba koju je </w:t>
      </w:r>
      <w:r w:rsidR="005D6BDE" w:rsidRPr="00797490">
        <w:t>P</w:t>
      </w:r>
      <w:r w:rsidR="00A342A3" w:rsidRPr="00797490">
        <w:t>oslodav</w:t>
      </w:r>
      <w:r w:rsidRPr="00797490">
        <w:t>ac sukladno zakonu imenovao osobom koja je osim Poslodavca ovlaštena</w:t>
      </w:r>
      <w:r w:rsidR="00A342A3" w:rsidRPr="00797490">
        <w:t xml:space="preserve"> primati i rješavati pritužbe vezane za zaštitu dostojanstva radnika (dalje</w:t>
      </w:r>
      <w:r w:rsidR="005D6BDE" w:rsidRPr="00797490">
        <w:t xml:space="preserve"> i: </w:t>
      </w:r>
      <w:r w:rsidR="005D6BDE" w:rsidRPr="00797490">
        <w:rPr>
          <w:i/>
        </w:rPr>
        <w:t>O</w:t>
      </w:r>
      <w:r w:rsidR="00A342A3" w:rsidRPr="00797490">
        <w:rPr>
          <w:i/>
        </w:rPr>
        <w:t>vlaštena osoba</w:t>
      </w:r>
      <w:r w:rsidR="00A342A3" w:rsidRPr="00797490">
        <w:t>) dužna</w:t>
      </w:r>
      <w:r w:rsidR="00A342A3" w:rsidRPr="005D6BDE">
        <w:t xml:space="preserve"> je bez odgode razmotriti pritužbu i u vezi s njom provesti dokazni postupak radi potpunog i istinitog utvrđivanja činjeničnog stanja. </w:t>
      </w:r>
    </w:p>
    <w:p w14:paraId="6B39DD29" w14:textId="77777777" w:rsidR="00A342A3" w:rsidRPr="005D6BDE" w:rsidRDefault="00A342A3" w:rsidP="005D6BDE">
      <w:pPr>
        <w:jc w:val="both"/>
        <w:rPr>
          <w:sz w:val="8"/>
          <w:szCs w:val="8"/>
        </w:rPr>
      </w:pPr>
    </w:p>
    <w:p w14:paraId="25E6694E" w14:textId="77777777" w:rsidR="00A342A3" w:rsidRPr="005D6BDE" w:rsidRDefault="00A342A3" w:rsidP="005D6BDE">
      <w:pPr>
        <w:jc w:val="both"/>
      </w:pPr>
      <w:r w:rsidRPr="005D6BDE">
        <w:t>Ovlaštena osoba u vezi s pritužbom može saslušavati podnositelja pritužbe, svjedoke, osobu za koju se tvrdi da je podnositelja pritužbe uznemiravala  ili spolno uznemiravala, obaviti suočenje, obaviti očevid, te prikupljati druge dokaze kojima se može dokazati osnovanost pritužbe.</w:t>
      </w:r>
    </w:p>
    <w:p w14:paraId="13628F1C" w14:textId="77777777" w:rsidR="00A342A3" w:rsidRPr="005D6BDE" w:rsidRDefault="00A342A3" w:rsidP="005D6BDE">
      <w:pPr>
        <w:jc w:val="both"/>
        <w:rPr>
          <w:sz w:val="8"/>
          <w:szCs w:val="8"/>
        </w:rPr>
      </w:pPr>
    </w:p>
    <w:p w14:paraId="4718DA5F" w14:textId="77777777" w:rsidR="005D6BDE" w:rsidRDefault="005D6BDE" w:rsidP="005D6BDE">
      <w:pPr>
        <w:jc w:val="both"/>
      </w:pPr>
    </w:p>
    <w:p w14:paraId="1F7E4701" w14:textId="77777777" w:rsidR="005D6BDE" w:rsidRDefault="005D6BDE" w:rsidP="005D6BDE">
      <w:pPr>
        <w:jc w:val="center"/>
      </w:pPr>
      <w:r w:rsidRPr="00A20282">
        <w:t xml:space="preserve">Članak </w:t>
      </w:r>
      <w:r w:rsidRPr="00A20282">
        <w:fldChar w:fldCharType="begin"/>
      </w:r>
      <w:r w:rsidRPr="00A20282">
        <w:instrText xml:space="preserve"> LISTNUM  ZadanoPravno  </w:instrText>
      </w:r>
      <w:r w:rsidRPr="00A20282">
        <w:fldChar w:fldCharType="end"/>
      </w:r>
    </w:p>
    <w:p w14:paraId="4A76B8B2" w14:textId="77777777" w:rsidR="005D6BDE" w:rsidRDefault="005D6BDE" w:rsidP="005D6BDE">
      <w:pPr>
        <w:jc w:val="both"/>
      </w:pPr>
    </w:p>
    <w:p w14:paraId="47985B81" w14:textId="77777777" w:rsidR="00A342A3" w:rsidRPr="005D6BDE" w:rsidRDefault="00A342A3" w:rsidP="005D6BDE">
      <w:pPr>
        <w:jc w:val="both"/>
      </w:pPr>
      <w:r w:rsidRPr="005D6BDE">
        <w:t xml:space="preserve">U svim radnjama koje poduzme u cilju utvrđivanja činjeničnog stanja </w:t>
      </w:r>
      <w:r w:rsidR="005D6BDE">
        <w:t>O</w:t>
      </w:r>
      <w:r w:rsidRPr="005D6BDE">
        <w:t>vlaštena osoba će sastaviti zapisnik ili službenu bilješku.</w:t>
      </w:r>
    </w:p>
    <w:p w14:paraId="3AFB51B5" w14:textId="77777777" w:rsidR="005D6BDE" w:rsidRPr="005D6BDE" w:rsidRDefault="005D6BDE" w:rsidP="005D6BDE">
      <w:pPr>
        <w:jc w:val="both"/>
        <w:rPr>
          <w:sz w:val="8"/>
          <w:szCs w:val="8"/>
          <w:highlight w:val="cyan"/>
        </w:rPr>
      </w:pPr>
    </w:p>
    <w:p w14:paraId="567A7188" w14:textId="77777777" w:rsidR="00A342A3" w:rsidRPr="005D6BDE" w:rsidRDefault="00A342A3" w:rsidP="005D6BDE">
      <w:pPr>
        <w:jc w:val="both"/>
      </w:pPr>
      <w:r w:rsidRPr="005D6BDE">
        <w:t>Zapisnik će se u pravilu sastaviti prilikom saslušanja svjedoka, podnositelja pritužbe i osobe za koju podnositelj tvrdi da ga je uznemiravala ili spolno uznemiravala, te u slučaju njihovog suočenja, a potpisuju ga sve osobe koje su bile nazočne njegovom sastavljanju.</w:t>
      </w:r>
    </w:p>
    <w:p w14:paraId="32625403" w14:textId="77777777" w:rsidR="00A342A3" w:rsidRPr="005D6BDE" w:rsidRDefault="00A342A3" w:rsidP="005D6BDE">
      <w:pPr>
        <w:jc w:val="both"/>
        <w:rPr>
          <w:sz w:val="8"/>
          <w:szCs w:val="8"/>
        </w:rPr>
      </w:pPr>
    </w:p>
    <w:p w14:paraId="013DB642" w14:textId="77777777" w:rsidR="00A342A3" w:rsidRPr="005D6BDE" w:rsidRDefault="00A342A3" w:rsidP="005D6BDE">
      <w:pPr>
        <w:jc w:val="both"/>
      </w:pPr>
      <w:r w:rsidRPr="005D6BDE">
        <w:t xml:space="preserve">U zapisniku će se posebno navesti da je </w:t>
      </w:r>
      <w:r w:rsidR="005D6BDE">
        <w:t>O</w:t>
      </w:r>
      <w:r w:rsidRPr="005D6BDE">
        <w:t>vlaštena osoba sve nazočne upozorila da su svi podaci utvrđeni u postupku zaštite dostojanstva radnika tajni, te da ih je upozorila na posljedice odavanja te tajne.</w:t>
      </w:r>
    </w:p>
    <w:p w14:paraId="3785BA2C" w14:textId="77777777" w:rsidR="005D6BDE" w:rsidRPr="005D6BDE" w:rsidRDefault="005D6BDE" w:rsidP="005D6BDE">
      <w:pPr>
        <w:jc w:val="both"/>
        <w:rPr>
          <w:sz w:val="8"/>
          <w:szCs w:val="8"/>
        </w:rPr>
      </w:pPr>
    </w:p>
    <w:p w14:paraId="20440CAB" w14:textId="77777777" w:rsidR="00A342A3" w:rsidRPr="005D6BDE" w:rsidRDefault="00A342A3" w:rsidP="005D6BDE">
      <w:pPr>
        <w:jc w:val="both"/>
      </w:pPr>
      <w:r w:rsidRPr="005D6BDE">
        <w:t xml:space="preserve">Službena bilješka će se u pravilu sastaviti pri obavljanju očevida ili prikupljanju  drugih dokaza. Službenu bilješku potpisuje </w:t>
      </w:r>
      <w:r w:rsidR="005D6BDE">
        <w:t>O</w:t>
      </w:r>
      <w:r w:rsidRPr="005D6BDE">
        <w:t xml:space="preserve">vlaštena osoba i zapisničar koji je bilješku sastavio. </w:t>
      </w:r>
    </w:p>
    <w:p w14:paraId="6DA6C386" w14:textId="77777777" w:rsidR="00A342A3" w:rsidRPr="005D6BDE" w:rsidRDefault="00A342A3" w:rsidP="00A342A3"/>
    <w:p w14:paraId="31A7EFDB" w14:textId="77777777" w:rsidR="005D6BDE" w:rsidRDefault="005D6BDE" w:rsidP="005D6BDE">
      <w:pPr>
        <w:jc w:val="center"/>
        <w:rPr>
          <w:highlight w:val="cyan"/>
        </w:rPr>
      </w:pPr>
      <w:r w:rsidRPr="00A20282">
        <w:t xml:space="preserve">Članak </w:t>
      </w:r>
      <w:r w:rsidRPr="00A20282">
        <w:fldChar w:fldCharType="begin"/>
      </w:r>
      <w:r w:rsidRPr="00A20282">
        <w:instrText xml:space="preserve"> LISTNUM  ZadanoPravno  </w:instrText>
      </w:r>
      <w:r w:rsidRPr="00A20282">
        <w:fldChar w:fldCharType="end"/>
      </w:r>
    </w:p>
    <w:p w14:paraId="12A967EC" w14:textId="77777777" w:rsidR="005D6BDE" w:rsidRDefault="005D6BDE" w:rsidP="00A342A3">
      <w:pPr>
        <w:rPr>
          <w:highlight w:val="cyan"/>
        </w:rPr>
      </w:pPr>
    </w:p>
    <w:p w14:paraId="08048787" w14:textId="77777777" w:rsidR="00A342A3" w:rsidRPr="005D6BDE" w:rsidRDefault="00A342A3" w:rsidP="005D6BDE">
      <w:pPr>
        <w:jc w:val="both"/>
      </w:pPr>
      <w:r w:rsidRPr="005D6BDE">
        <w:t xml:space="preserve">Nakon provedenog postupka </w:t>
      </w:r>
      <w:r w:rsidR="005D6BDE">
        <w:t>O</w:t>
      </w:r>
      <w:r w:rsidRPr="005D6BDE">
        <w:t>vlaštena će osoba u pisanom obliku izraditi odluku u kojoj će:</w:t>
      </w:r>
    </w:p>
    <w:p w14:paraId="30D001C3" w14:textId="77777777" w:rsidR="00A342A3" w:rsidRPr="005D6BDE" w:rsidRDefault="00A342A3" w:rsidP="005D6BDE">
      <w:pPr>
        <w:jc w:val="both"/>
      </w:pPr>
      <w:r w:rsidRPr="005D6BDE">
        <w:t>1. utvrditi da postoji uznemiravanje ili spolno uznemiravanje podnositelja pritužbe</w:t>
      </w:r>
      <w:r w:rsidR="005D6BDE" w:rsidRPr="005D6BDE">
        <w:t>, ili</w:t>
      </w:r>
    </w:p>
    <w:p w14:paraId="36E066C3" w14:textId="77777777" w:rsidR="00A342A3" w:rsidRPr="005D6BDE" w:rsidRDefault="00A342A3" w:rsidP="005D6BDE">
      <w:pPr>
        <w:jc w:val="both"/>
      </w:pPr>
      <w:r w:rsidRPr="005D6BDE">
        <w:t>2. utvrditi da ne postoji uznemiravanje ili spolno uznemiravanje podnositelja pritužbe.</w:t>
      </w:r>
    </w:p>
    <w:p w14:paraId="59D32745" w14:textId="77777777" w:rsidR="00A342A3" w:rsidRPr="005D6BDE" w:rsidRDefault="00A342A3" w:rsidP="005D6BDE">
      <w:pPr>
        <w:jc w:val="both"/>
        <w:rPr>
          <w:sz w:val="8"/>
          <w:szCs w:val="8"/>
        </w:rPr>
      </w:pPr>
    </w:p>
    <w:p w14:paraId="14967981" w14:textId="77777777" w:rsidR="005D6BDE" w:rsidRDefault="005D6BDE" w:rsidP="005D6BDE">
      <w:pPr>
        <w:jc w:val="both"/>
      </w:pPr>
    </w:p>
    <w:p w14:paraId="6BC011DE" w14:textId="77777777" w:rsidR="005D6BDE" w:rsidRDefault="005D6BDE" w:rsidP="005D6BDE">
      <w:pPr>
        <w:jc w:val="center"/>
      </w:pPr>
      <w:r w:rsidRPr="00A20282">
        <w:t xml:space="preserve">Članak </w:t>
      </w:r>
      <w:r w:rsidRPr="00A20282">
        <w:fldChar w:fldCharType="begin"/>
      </w:r>
      <w:r w:rsidRPr="00A20282">
        <w:instrText xml:space="preserve"> LISTNUM  ZadanoPravno  </w:instrText>
      </w:r>
      <w:r w:rsidRPr="00A20282">
        <w:fldChar w:fldCharType="end"/>
      </w:r>
    </w:p>
    <w:p w14:paraId="427A60D8" w14:textId="77777777" w:rsidR="005D6BDE" w:rsidRDefault="005D6BDE" w:rsidP="005D6BDE">
      <w:pPr>
        <w:jc w:val="both"/>
      </w:pPr>
    </w:p>
    <w:p w14:paraId="6BE20739" w14:textId="77777777" w:rsidR="00A342A3" w:rsidRPr="005D6BDE" w:rsidRDefault="00A342A3" w:rsidP="005D6BDE">
      <w:pPr>
        <w:jc w:val="both"/>
      </w:pPr>
      <w:r w:rsidRPr="005D6BDE">
        <w:t xml:space="preserve">U slučaju </w:t>
      </w:r>
      <w:r w:rsidR="005D6BDE" w:rsidRPr="005D6BDE">
        <w:t>da Ovlaštena osoba utvrdi da postoji uznemiravanje ili spolno uznemiravanje</w:t>
      </w:r>
      <w:r w:rsidRPr="005D6BDE">
        <w:t xml:space="preserve">, </w:t>
      </w:r>
      <w:r w:rsidR="005D6BDE" w:rsidRPr="005D6BDE">
        <w:t>O</w:t>
      </w:r>
      <w:r w:rsidRPr="005D6BDE">
        <w:t xml:space="preserve">vlaštena će osoba u svojoj odluci navesti sve činjenice koje dokazuju da je podnositelj pritužbe uznemiravan ili spolno uznemiravan. </w:t>
      </w:r>
    </w:p>
    <w:p w14:paraId="593BFDDB" w14:textId="77777777" w:rsidR="00A342A3" w:rsidRPr="005D6BDE" w:rsidRDefault="00A342A3" w:rsidP="005D6BDE">
      <w:pPr>
        <w:jc w:val="both"/>
        <w:rPr>
          <w:sz w:val="8"/>
          <w:szCs w:val="8"/>
        </w:rPr>
      </w:pPr>
    </w:p>
    <w:p w14:paraId="6D86A6FA" w14:textId="77777777" w:rsidR="00A342A3" w:rsidRPr="005D6BDE" w:rsidRDefault="00A342A3" w:rsidP="005D6BDE">
      <w:pPr>
        <w:jc w:val="both"/>
      </w:pPr>
      <w:r w:rsidRPr="005D6BDE">
        <w:t xml:space="preserve">U odluci iz stavka 1. ovoga članka </w:t>
      </w:r>
      <w:r w:rsidR="005D6BDE" w:rsidRPr="005D6BDE">
        <w:t>O</w:t>
      </w:r>
      <w:r w:rsidRPr="005D6BDE">
        <w:t>vlaštena će osoba predložiti nadležnom tijelu Poslodavca da osobi koja je podnositelja pritužbe uznemiravala ili spolno uznemiravala izrekne mjeru zbog povrede radne obveze (pisano upozorenje na obveze iz radnog odnosa, redoviti ili izvanredni otkaz ugovora o radu) te predložiti poduzimanje drugih mjera koje su primjerene pojedinom slučaju radi sprečavanja nastavka uznemiravanja.</w:t>
      </w:r>
    </w:p>
    <w:p w14:paraId="61C0BEA7" w14:textId="77777777" w:rsidR="00A342A3" w:rsidRPr="005D6BDE" w:rsidRDefault="00A342A3" w:rsidP="00A342A3"/>
    <w:p w14:paraId="3A5EF3FF" w14:textId="77777777" w:rsidR="005D6BDE" w:rsidRPr="005D6BDE" w:rsidRDefault="005D6BDE" w:rsidP="005D6BDE">
      <w:pPr>
        <w:jc w:val="center"/>
      </w:pPr>
      <w:r w:rsidRPr="005D6BDE">
        <w:t xml:space="preserve">Članak </w:t>
      </w:r>
      <w:r w:rsidRPr="005D6BDE">
        <w:fldChar w:fldCharType="begin"/>
      </w:r>
      <w:r w:rsidRPr="005D6BDE">
        <w:instrText xml:space="preserve"> LISTNUM  ZadanoPravno  </w:instrText>
      </w:r>
      <w:r w:rsidRPr="005D6BDE">
        <w:fldChar w:fldCharType="end"/>
      </w:r>
    </w:p>
    <w:p w14:paraId="67C3439E" w14:textId="77777777" w:rsidR="005D6BDE" w:rsidRPr="005D6BDE" w:rsidRDefault="005D6BDE" w:rsidP="005D6BDE">
      <w:pPr>
        <w:jc w:val="both"/>
      </w:pPr>
    </w:p>
    <w:p w14:paraId="4905F743" w14:textId="77777777" w:rsidR="00A342A3" w:rsidRPr="005D6BDE" w:rsidRDefault="00A342A3" w:rsidP="005D6BDE">
      <w:pPr>
        <w:jc w:val="both"/>
      </w:pPr>
      <w:r w:rsidRPr="005D6BDE">
        <w:t xml:space="preserve">U slučaju </w:t>
      </w:r>
      <w:r w:rsidR="005D6BDE" w:rsidRPr="005D6BDE">
        <w:t>da Ovlaštena osoba utvrdi da ne postoji uznemiravanje ili spolno uznemiravanje</w:t>
      </w:r>
      <w:r w:rsidRPr="005D6BDE">
        <w:t xml:space="preserve">, </w:t>
      </w:r>
      <w:r w:rsidR="005D6BDE" w:rsidRPr="005D6BDE">
        <w:t>O</w:t>
      </w:r>
      <w:r w:rsidRPr="005D6BDE">
        <w:t>vlaštena osoba će odbiti pritužbu podnositelja zahtjeva.</w:t>
      </w:r>
    </w:p>
    <w:p w14:paraId="04EBB0A4" w14:textId="77777777" w:rsidR="00A342A3" w:rsidRPr="005D6BDE" w:rsidRDefault="00A342A3" w:rsidP="00A342A3">
      <w:pPr>
        <w:rPr>
          <w:sz w:val="8"/>
          <w:szCs w:val="8"/>
          <w:highlight w:val="cyan"/>
        </w:rPr>
      </w:pPr>
    </w:p>
    <w:p w14:paraId="60E43B40" w14:textId="77777777" w:rsidR="005D6BDE" w:rsidRDefault="005D6BDE" w:rsidP="00A342A3">
      <w:pPr>
        <w:rPr>
          <w:highlight w:val="cyan"/>
        </w:rPr>
      </w:pPr>
    </w:p>
    <w:p w14:paraId="2EC1DE84" w14:textId="77777777" w:rsidR="005D6BDE" w:rsidRDefault="005D6BDE" w:rsidP="005D6BDE">
      <w:pPr>
        <w:jc w:val="center"/>
      </w:pPr>
    </w:p>
    <w:p w14:paraId="5E8246BE" w14:textId="77777777" w:rsidR="005D6BDE" w:rsidRDefault="005D6BDE" w:rsidP="005D6BDE">
      <w:pPr>
        <w:jc w:val="center"/>
      </w:pPr>
    </w:p>
    <w:p w14:paraId="38BAFFCB" w14:textId="77777777" w:rsidR="005D6BDE" w:rsidRDefault="005D6BDE" w:rsidP="005D6BDE">
      <w:pPr>
        <w:jc w:val="center"/>
        <w:rPr>
          <w:highlight w:val="cyan"/>
        </w:rPr>
      </w:pPr>
      <w:r w:rsidRPr="00A20282">
        <w:lastRenderedPageBreak/>
        <w:t xml:space="preserve">Članak </w:t>
      </w:r>
      <w:r w:rsidRPr="00A20282">
        <w:fldChar w:fldCharType="begin"/>
      </w:r>
      <w:r w:rsidRPr="00A20282">
        <w:instrText xml:space="preserve"> LISTNUM  ZadanoPravno  </w:instrText>
      </w:r>
      <w:r w:rsidRPr="00A20282">
        <w:fldChar w:fldCharType="end"/>
      </w:r>
    </w:p>
    <w:p w14:paraId="78F3D7B9" w14:textId="77777777" w:rsidR="005D6BDE" w:rsidRDefault="005D6BDE" w:rsidP="00A342A3">
      <w:pPr>
        <w:rPr>
          <w:highlight w:val="cyan"/>
        </w:rPr>
      </w:pPr>
    </w:p>
    <w:p w14:paraId="3DA7D143" w14:textId="77777777" w:rsidR="00A342A3" w:rsidRPr="005D6BDE" w:rsidRDefault="00A342A3" w:rsidP="005D6BDE">
      <w:pPr>
        <w:jc w:val="both"/>
      </w:pPr>
      <w:r w:rsidRPr="005D6BDE">
        <w:t xml:space="preserve">Nadležno tijelo </w:t>
      </w:r>
      <w:r w:rsidR="005D6BDE">
        <w:t>P</w:t>
      </w:r>
      <w:r w:rsidRPr="005D6BDE">
        <w:t xml:space="preserve">oslodavca će na temelju provedenog postupka i prijedloga </w:t>
      </w:r>
      <w:r w:rsidR="005D6BDE" w:rsidRPr="005D6BDE">
        <w:t>O</w:t>
      </w:r>
      <w:r w:rsidRPr="005D6BDE">
        <w:t>vlaštene osobe poduzeti mjere koje su primjerene odnosnom slučaju radi sprje</w:t>
      </w:r>
      <w:r w:rsidR="00446244">
        <w:t>čavanja  nastavka uznemiravanja</w:t>
      </w:r>
      <w:r w:rsidRPr="005D6BDE">
        <w:t>, te osobi koja je radnika uznemiravala ili spolno uznemiravala izreći odgovarajuću mjeru zbog povrede obveza iz radnog odnosa.</w:t>
      </w:r>
    </w:p>
    <w:p w14:paraId="6A13D752" w14:textId="77777777" w:rsidR="00A342A3" w:rsidRDefault="00A342A3" w:rsidP="00A342A3"/>
    <w:p w14:paraId="163858C8" w14:textId="77777777" w:rsidR="00A342A3" w:rsidRDefault="005D6BDE" w:rsidP="00A342A3">
      <w:pPr>
        <w:spacing w:line="276" w:lineRule="auto"/>
        <w:ind w:left="29"/>
        <w:jc w:val="center"/>
        <w:rPr>
          <w:shd w:val="clear" w:color="auto" w:fill="FFFFFF"/>
        </w:rPr>
      </w:pPr>
      <w:r w:rsidRPr="00A20282">
        <w:t xml:space="preserve">Članak </w:t>
      </w:r>
      <w:r w:rsidRPr="00A20282">
        <w:fldChar w:fldCharType="begin"/>
      </w:r>
      <w:r w:rsidRPr="00A20282">
        <w:instrText xml:space="preserve"> LISTNUM  ZadanoPravno  </w:instrText>
      </w:r>
      <w:r w:rsidRPr="00A20282">
        <w:fldChar w:fldCharType="end"/>
      </w:r>
    </w:p>
    <w:p w14:paraId="0AB2AB07" w14:textId="2AEBEE69" w:rsidR="00A342A3" w:rsidRDefault="00A342A3" w:rsidP="00A342A3"/>
    <w:p w14:paraId="09DDC82B" w14:textId="77777777" w:rsidR="0020222B" w:rsidRPr="00DD5293" w:rsidRDefault="0020222B" w:rsidP="0020222B">
      <w:pPr>
        <w:widowControl w:val="0"/>
        <w:spacing w:line="276" w:lineRule="auto"/>
        <w:jc w:val="both"/>
      </w:pPr>
      <w:r w:rsidRPr="00DD5293">
        <w:t>U slučaju nejasnoća ili nesuglasnosti oko tumačenja odredbi ovog Pravilnika mjerodavno je tumačenje koje daje Upravno vijeće.</w:t>
      </w:r>
    </w:p>
    <w:p w14:paraId="3825F92D" w14:textId="02709262" w:rsidR="0020222B" w:rsidRDefault="0020222B" w:rsidP="00A342A3"/>
    <w:p w14:paraId="33AC73AC" w14:textId="0B51686B" w:rsidR="0020222B" w:rsidRDefault="0020222B" w:rsidP="0020222B">
      <w:pPr>
        <w:jc w:val="center"/>
      </w:pPr>
      <w:r w:rsidRPr="00A20282">
        <w:t xml:space="preserve">Članak </w:t>
      </w:r>
      <w:r w:rsidRPr="00A20282">
        <w:fldChar w:fldCharType="begin"/>
      </w:r>
      <w:r w:rsidRPr="00A20282">
        <w:instrText xml:space="preserve"> LISTNUM  ZadanoPravno  </w:instrText>
      </w:r>
      <w:r w:rsidRPr="00A20282">
        <w:fldChar w:fldCharType="end"/>
      </w:r>
    </w:p>
    <w:p w14:paraId="5075D9F0" w14:textId="77777777" w:rsidR="0020222B" w:rsidRDefault="0020222B" w:rsidP="00A342A3"/>
    <w:p w14:paraId="0357F221" w14:textId="77777777" w:rsidR="00A20282" w:rsidRPr="00DD5293" w:rsidRDefault="00A20282" w:rsidP="00A20282">
      <w:pPr>
        <w:widowControl w:val="0"/>
        <w:spacing w:line="276" w:lineRule="auto"/>
        <w:jc w:val="both"/>
      </w:pPr>
      <w:r>
        <w:t>Ovaj se pravilnik smatra dijelom Pravilnika o radu Zavoda.</w:t>
      </w:r>
    </w:p>
    <w:p w14:paraId="5FF09382" w14:textId="77777777" w:rsidR="00A20282" w:rsidRPr="0054310F" w:rsidRDefault="00A20282" w:rsidP="00A20282">
      <w:pPr>
        <w:widowControl w:val="0"/>
        <w:spacing w:line="276" w:lineRule="auto"/>
        <w:jc w:val="both"/>
        <w:rPr>
          <w:sz w:val="8"/>
        </w:rPr>
      </w:pPr>
    </w:p>
    <w:p w14:paraId="2B57D2EC" w14:textId="77777777" w:rsidR="00A20282" w:rsidRPr="00DD5293" w:rsidRDefault="00A20282" w:rsidP="00A20282">
      <w:pPr>
        <w:widowControl w:val="0"/>
        <w:spacing w:line="276" w:lineRule="auto"/>
        <w:jc w:val="both"/>
      </w:pPr>
      <w:r>
        <w:t>Ovaj p</w:t>
      </w:r>
      <w:r w:rsidRPr="00DD5293">
        <w:t>ravilnik stupa na snagu i primjenjuje se od osmog dana od dana objave na oglasnoj ploči Zavoda.</w:t>
      </w:r>
    </w:p>
    <w:p w14:paraId="63436267" w14:textId="77777777" w:rsidR="00A20282" w:rsidRPr="006E54DA" w:rsidRDefault="00A20282" w:rsidP="00A20282">
      <w:pPr>
        <w:widowControl w:val="0"/>
        <w:spacing w:line="276" w:lineRule="auto"/>
        <w:jc w:val="both"/>
        <w:rPr>
          <w:sz w:val="8"/>
          <w:szCs w:val="8"/>
        </w:rPr>
      </w:pPr>
    </w:p>
    <w:p w14:paraId="2B22EBE0" w14:textId="77777777" w:rsidR="00A20282" w:rsidRPr="00DD5293" w:rsidRDefault="00A20282" w:rsidP="00A20282">
      <w:pPr>
        <w:widowControl w:val="0"/>
        <w:spacing w:line="276" w:lineRule="auto"/>
        <w:jc w:val="both"/>
      </w:pPr>
      <w:r w:rsidRPr="00DD5293">
        <w:t>Izmjene i dopune Pravilnika donose se na način propisan Statutom Zavoda za donošenje njegovih izmjena i dopuna.</w:t>
      </w:r>
    </w:p>
    <w:p w14:paraId="75BFBDC6" w14:textId="77777777" w:rsidR="00A20282" w:rsidRDefault="00A20282" w:rsidP="00A20282">
      <w:pPr>
        <w:spacing w:line="276" w:lineRule="auto"/>
        <w:ind w:right="518"/>
        <w:rPr>
          <w:shd w:val="clear" w:color="auto" w:fill="FFFFFF"/>
        </w:rPr>
      </w:pPr>
    </w:p>
    <w:p w14:paraId="57E0471F" w14:textId="4DAB8BC0" w:rsidR="00A20282" w:rsidRPr="00DD5293" w:rsidRDefault="00A44A7E" w:rsidP="00A20282">
      <w:pPr>
        <w:spacing w:line="276" w:lineRule="auto"/>
        <w:ind w:right="518"/>
        <w:rPr>
          <w:shd w:val="clear" w:color="auto" w:fill="FFFFFF"/>
        </w:rPr>
      </w:pPr>
      <w:r w:rsidRPr="00A44A7E">
        <w:rPr>
          <w:shd w:val="clear" w:color="auto" w:fill="FFFFFF"/>
        </w:rPr>
        <w:t>Zadar, 26. svibnja 2023. godine</w:t>
      </w:r>
    </w:p>
    <w:p w14:paraId="52154335" w14:textId="46048C8E" w:rsidR="00A20282" w:rsidRPr="00DD5293" w:rsidRDefault="00A20282" w:rsidP="00A20282">
      <w:pPr>
        <w:spacing w:line="276" w:lineRule="auto"/>
        <w:ind w:right="518"/>
        <w:rPr>
          <w:shd w:val="clear" w:color="auto" w:fill="FFFFFF"/>
        </w:rPr>
      </w:pPr>
      <w:r w:rsidRPr="00DD5293">
        <w:rPr>
          <w:shd w:val="clear" w:color="auto" w:fill="FFFFFF"/>
        </w:rPr>
        <w:t xml:space="preserve">URBROJ: </w:t>
      </w:r>
      <w:r w:rsidR="007962EC">
        <w:rPr>
          <w:shd w:val="clear" w:color="auto" w:fill="FFFFFF"/>
        </w:rPr>
        <w:t>01-1857/2023</w:t>
      </w:r>
    </w:p>
    <w:p w14:paraId="14C02505" w14:textId="02007A49" w:rsidR="00A20282" w:rsidRPr="00DD5293" w:rsidRDefault="00A20282" w:rsidP="00A20282">
      <w:pPr>
        <w:spacing w:line="276" w:lineRule="auto"/>
        <w:ind w:right="518"/>
        <w:rPr>
          <w:shd w:val="clear" w:color="auto" w:fill="FFFFFF"/>
        </w:rPr>
      </w:pPr>
      <w:r w:rsidRPr="00DD5293">
        <w:rPr>
          <w:shd w:val="clear" w:color="auto" w:fill="FFFFFF"/>
        </w:rPr>
        <w:t xml:space="preserve">K.O: </w:t>
      </w:r>
      <w:r w:rsidR="007962EC" w:rsidRPr="007962EC">
        <w:rPr>
          <w:lang w:val="en-US"/>
        </w:rPr>
        <w:t>09-65/2023</w:t>
      </w:r>
    </w:p>
    <w:p w14:paraId="2A58DF59" w14:textId="77777777" w:rsidR="00A20282" w:rsidRPr="00DD5293" w:rsidRDefault="00A20282" w:rsidP="00A20282">
      <w:pPr>
        <w:tabs>
          <w:tab w:val="left" w:pos="5387"/>
        </w:tabs>
        <w:spacing w:line="276" w:lineRule="auto"/>
        <w:rPr>
          <w:shd w:val="clear" w:color="auto" w:fill="FFFFFF"/>
        </w:rPr>
      </w:pPr>
      <w:r w:rsidRPr="00DD5293">
        <w:rPr>
          <w:shd w:val="clear" w:color="auto" w:fill="FFFFFF"/>
        </w:rPr>
        <w:t xml:space="preserve">      </w:t>
      </w:r>
      <w:r w:rsidRPr="00DD5293">
        <w:rPr>
          <w:shd w:val="clear" w:color="auto" w:fill="FFFFFF"/>
        </w:rPr>
        <w:tab/>
      </w:r>
    </w:p>
    <w:p w14:paraId="2E7D2B74" w14:textId="77777777" w:rsidR="00A20282" w:rsidRPr="00DD5293" w:rsidRDefault="00A20282" w:rsidP="00446244">
      <w:pPr>
        <w:tabs>
          <w:tab w:val="left" w:pos="5387"/>
        </w:tabs>
        <w:spacing w:line="276" w:lineRule="auto"/>
        <w:ind w:left="4248"/>
        <w:jc w:val="center"/>
        <w:rPr>
          <w:shd w:val="clear" w:color="auto" w:fill="FFFFFF"/>
        </w:rPr>
      </w:pPr>
      <w:r>
        <w:rPr>
          <w:shd w:val="clear" w:color="auto" w:fill="FFFFFF"/>
        </w:rPr>
        <w:t>P</w:t>
      </w:r>
      <w:r w:rsidRPr="00DD5293">
        <w:rPr>
          <w:shd w:val="clear" w:color="auto" w:fill="FFFFFF"/>
        </w:rPr>
        <w:t xml:space="preserve">redsjednik </w:t>
      </w:r>
      <w:r>
        <w:rPr>
          <w:shd w:val="clear" w:color="auto" w:fill="FFFFFF"/>
        </w:rPr>
        <w:t>U</w:t>
      </w:r>
      <w:r w:rsidRPr="00DD5293">
        <w:rPr>
          <w:shd w:val="clear" w:color="auto" w:fill="FFFFFF"/>
        </w:rPr>
        <w:t>pravnog</w:t>
      </w:r>
      <w:r>
        <w:rPr>
          <w:shd w:val="clear" w:color="auto" w:fill="FFFFFF"/>
        </w:rPr>
        <w:t xml:space="preserve"> </w:t>
      </w:r>
      <w:r w:rsidRPr="00DD5293">
        <w:rPr>
          <w:shd w:val="clear" w:color="auto" w:fill="FFFFFF"/>
        </w:rPr>
        <w:t>vijeća</w:t>
      </w:r>
    </w:p>
    <w:p w14:paraId="7E6CC164" w14:textId="5EA33144" w:rsidR="00A20282" w:rsidRDefault="00A20282" w:rsidP="0053370F">
      <w:pPr>
        <w:ind w:left="3540" w:firstLine="708"/>
        <w:jc w:val="center"/>
        <w:rPr>
          <w:shd w:val="clear" w:color="auto" w:fill="FFFFFF"/>
        </w:rPr>
      </w:pPr>
      <w:bookmarkStart w:id="0" w:name="_GoBack"/>
      <w:bookmarkEnd w:id="0"/>
      <w:r w:rsidRPr="006E54DA">
        <w:rPr>
          <w:shd w:val="clear" w:color="auto" w:fill="FFFFFF"/>
        </w:rPr>
        <w:t>Šime Rušin dipl.ing.</w:t>
      </w:r>
    </w:p>
    <w:sectPr w:rsidR="00A2028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CC6E9" w14:textId="77777777" w:rsidR="00362464" w:rsidRDefault="00362464">
      <w:r>
        <w:separator/>
      </w:r>
    </w:p>
  </w:endnote>
  <w:endnote w:type="continuationSeparator" w:id="0">
    <w:p w14:paraId="614C439A" w14:textId="77777777" w:rsidR="00362464" w:rsidRDefault="0036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7EC02" w14:textId="5DD8F4AC" w:rsidR="00A51B57" w:rsidRDefault="00A342A3">
    <w:pPr>
      <w:pStyle w:val="Footer"/>
      <w:jc w:val="right"/>
    </w:pPr>
    <w:r>
      <w:fldChar w:fldCharType="begin"/>
    </w:r>
    <w:r>
      <w:instrText>PAGE   \* MERGEFORMAT</w:instrText>
    </w:r>
    <w:r>
      <w:fldChar w:fldCharType="separate"/>
    </w:r>
    <w:r w:rsidR="007962EC">
      <w:rPr>
        <w:noProof/>
      </w:rPr>
      <w:t>3</w:t>
    </w:r>
    <w:r>
      <w:fldChar w:fldCharType="end"/>
    </w:r>
  </w:p>
  <w:p w14:paraId="7805FEBC" w14:textId="77777777" w:rsidR="00A51B57" w:rsidRDefault="00362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B7459" w14:textId="77777777" w:rsidR="00362464" w:rsidRDefault="00362464">
      <w:r>
        <w:separator/>
      </w:r>
    </w:p>
  </w:footnote>
  <w:footnote w:type="continuationSeparator" w:id="0">
    <w:p w14:paraId="474EBDF3" w14:textId="77777777" w:rsidR="00362464" w:rsidRDefault="00362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 w15:restartNumberingAfterBreak="0">
    <w:nsid w:val="6C5536CC"/>
    <w:multiLevelType w:val="hybridMultilevel"/>
    <w:tmpl w:val="27A8B6C4"/>
    <w:lvl w:ilvl="0" w:tplc="23A82EBC">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6BC"/>
    <w:rsid w:val="0018545E"/>
    <w:rsid w:val="0020222B"/>
    <w:rsid w:val="00362464"/>
    <w:rsid w:val="00446244"/>
    <w:rsid w:val="004D339E"/>
    <w:rsid w:val="00504103"/>
    <w:rsid w:val="0053370F"/>
    <w:rsid w:val="005742E9"/>
    <w:rsid w:val="005A1EF2"/>
    <w:rsid w:val="005A3839"/>
    <w:rsid w:val="005D6BDE"/>
    <w:rsid w:val="007962EC"/>
    <w:rsid w:val="00797490"/>
    <w:rsid w:val="00961D7C"/>
    <w:rsid w:val="00A20282"/>
    <w:rsid w:val="00A342A3"/>
    <w:rsid w:val="00A44A7E"/>
    <w:rsid w:val="00AC092F"/>
    <w:rsid w:val="00EA3AE5"/>
    <w:rsid w:val="00EF06BC"/>
    <w:rsid w:val="00FB22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9AAE9"/>
  <w15:chartTrackingRefBased/>
  <w15:docId w15:val="{50B4FCF6-F68F-4843-8CEE-B9AD6FDA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2A3"/>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42A3"/>
    <w:pPr>
      <w:tabs>
        <w:tab w:val="center" w:pos="4536"/>
        <w:tab w:val="right" w:pos="9072"/>
      </w:tabs>
    </w:pPr>
  </w:style>
  <w:style w:type="character" w:customStyle="1" w:styleId="FooterChar">
    <w:name w:val="Footer Char"/>
    <w:basedOn w:val="DefaultParagraphFont"/>
    <w:link w:val="Footer"/>
    <w:uiPriority w:val="99"/>
    <w:rsid w:val="00A342A3"/>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A342A3"/>
    <w:pPr>
      <w:ind w:left="720"/>
      <w:contextualSpacing/>
    </w:pPr>
  </w:style>
  <w:style w:type="character" w:styleId="CommentReference">
    <w:name w:val="annotation reference"/>
    <w:basedOn w:val="DefaultParagraphFont"/>
    <w:uiPriority w:val="99"/>
    <w:semiHidden/>
    <w:unhideWhenUsed/>
    <w:rsid w:val="00A20282"/>
    <w:rPr>
      <w:sz w:val="16"/>
      <w:szCs w:val="16"/>
    </w:rPr>
  </w:style>
  <w:style w:type="paragraph" w:styleId="CommentText">
    <w:name w:val="annotation text"/>
    <w:basedOn w:val="Normal"/>
    <w:link w:val="CommentTextChar"/>
    <w:uiPriority w:val="99"/>
    <w:semiHidden/>
    <w:unhideWhenUsed/>
    <w:rsid w:val="00A20282"/>
    <w:rPr>
      <w:sz w:val="20"/>
      <w:szCs w:val="20"/>
    </w:rPr>
  </w:style>
  <w:style w:type="character" w:customStyle="1" w:styleId="CommentTextChar">
    <w:name w:val="Comment Text Char"/>
    <w:basedOn w:val="DefaultParagraphFont"/>
    <w:link w:val="CommentText"/>
    <w:uiPriority w:val="99"/>
    <w:semiHidden/>
    <w:rsid w:val="00A20282"/>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A20282"/>
    <w:rPr>
      <w:b/>
      <w:bCs/>
    </w:rPr>
  </w:style>
  <w:style w:type="character" w:customStyle="1" w:styleId="CommentSubjectChar">
    <w:name w:val="Comment Subject Char"/>
    <w:basedOn w:val="CommentTextChar"/>
    <w:link w:val="CommentSubject"/>
    <w:uiPriority w:val="99"/>
    <w:semiHidden/>
    <w:rsid w:val="00A20282"/>
    <w:rPr>
      <w:rFonts w:ascii="Times New Roman" w:eastAsia="Times New Roman" w:hAnsi="Times New Roman" w:cs="Times New Roman"/>
      <w:b/>
      <w:bCs/>
      <w:sz w:val="20"/>
      <w:szCs w:val="20"/>
      <w:lang w:eastAsia="hr-HR"/>
    </w:rPr>
  </w:style>
  <w:style w:type="paragraph" w:styleId="BalloonText">
    <w:name w:val="Balloon Text"/>
    <w:basedOn w:val="Normal"/>
    <w:link w:val="BalloonTextChar"/>
    <w:uiPriority w:val="99"/>
    <w:semiHidden/>
    <w:unhideWhenUsed/>
    <w:rsid w:val="00A202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282"/>
    <w:rPr>
      <w:rFonts w:ascii="Segoe UI" w:eastAsia="Times New Roman" w:hAnsi="Segoe UI" w:cs="Segoe UI"/>
      <w:sz w:val="18"/>
      <w:szCs w:val="18"/>
      <w:lang w:eastAsia="hr-HR"/>
    </w:rPr>
  </w:style>
  <w:style w:type="paragraph" w:styleId="Header">
    <w:name w:val="header"/>
    <w:basedOn w:val="Normal"/>
    <w:link w:val="HeaderChar"/>
    <w:uiPriority w:val="99"/>
    <w:unhideWhenUsed/>
    <w:rsid w:val="00FB2223"/>
    <w:pPr>
      <w:tabs>
        <w:tab w:val="center" w:pos="4536"/>
        <w:tab w:val="right" w:pos="9072"/>
      </w:tabs>
    </w:pPr>
  </w:style>
  <w:style w:type="character" w:customStyle="1" w:styleId="HeaderChar">
    <w:name w:val="Header Char"/>
    <w:basedOn w:val="DefaultParagraphFont"/>
    <w:link w:val="Header"/>
    <w:uiPriority w:val="99"/>
    <w:rsid w:val="00FB2223"/>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919</Words>
  <Characters>5240</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dc:creator>
  <cp:keywords/>
  <dc:description/>
  <cp:lastModifiedBy>Korisnik</cp:lastModifiedBy>
  <cp:revision>2</cp:revision>
  <cp:lastPrinted>2023-06-29T06:09:00Z</cp:lastPrinted>
  <dcterms:created xsi:type="dcterms:W3CDTF">2023-06-29T06:12:00Z</dcterms:created>
  <dcterms:modified xsi:type="dcterms:W3CDTF">2023-06-29T06:12:00Z</dcterms:modified>
</cp:coreProperties>
</file>