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 xml:space="preserve">- </w:t>
      </w:r>
      <w:r w:rsidR="00EF03ED">
        <w:rPr>
          <w:rFonts w:cstheme="minorHAnsi"/>
          <w:b/>
        </w:rPr>
        <w:t>1587/2022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EF03ED">
        <w:rPr>
          <w:rFonts w:cstheme="minorHAnsi"/>
          <w:b/>
        </w:rPr>
        <w:t>05.05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630DC">
        <w:rPr>
          <w:rFonts w:cstheme="minorHAnsi"/>
        </w:rPr>
        <w:t>vozača u sanitet</w:t>
      </w:r>
      <w:r w:rsidR="00201CE1">
        <w:rPr>
          <w:rFonts w:cstheme="minorHAnsi"/>
        </w:rPr>
        <w:t>skom prijevozu</w:t>
      </w:r>
      <w:r w:rsidR="00C05B34">
        <w:rPr>
          <w:rFonts w:cstheme="minorHAnsi"/>
        </w:rPr>
        <w:t xml:space="preserve">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 xml:space="preserve">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EF03ED">
        <w:rPr>
          <w:rFonts w:cstheme="minorHAnsi"/>
        </w:rPr>
        <w:t>radnoj jedinici Benkovac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EF03ED">
        <w:rPr>
          <w:rFonts w:cstheme="minorHAnsi"/>
        </w:rPr>
        <w:t>20.04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EF03ED">
        <w:rPr>
          <w:rFonts w:cstheme="minorHAnsi"/>
        </w:rPr>
        <w:t>1415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EF03ED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LUKA LALIĆ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 w:rsidR="00C630DC"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201CE1">
        <w:rPr>
          <w:rFonts w:cstheme="minorHAnsi"/>
        </w:rPr>
        <w:t xml:space="preserve">vozača u </w:t>
      </w:r>
      <w:r>
        <w:rPr>
          <w:rFonts w:cstheme="minorHAnsi"/>
        </w:rPr>
        <w:t>sanitetskom prijevozu u RJ Benkovac</w:t>
      </w:r>
      <w:r w:rsidR="008F0498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C630DC">
        <w:rPr>
          <w:rFonts w:cstheme="minorHAnsi"/>
        </w:rPr>
        <w:t>i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EF03ED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Luka Lalić</w:t>
      </w:r>
      <w:bookmarkStart w:id="0" w:name="_GoBack"/>
      <w:bookmarkEnd w:id="0"/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B031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A482-5094-4E02-B0CD-98961F8A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43</cp:revision>
  <cp:lastPrinted>2022-03-10T12:11:00Z</cp:lastPrinted>
  <dcterms:created xsi:type="dcterms:W3CDTF">2021-04-14T06:54:00Z</dcterms:created>
  <dcterms:modified xsi:type="dcterms:W3CDTF">2022-05-05T11:47:00Z</dcterms:modified>
</cp:coreProperties>
</file>